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89" w:type="dxa"/>
        <w:tblLook w:val="04A0" w:firstRow="1" w:lastRow="0" w:firstColumn="1" w:lastColumn="0" w:noHBand="0" w:noVBand="1"/>
      </w:tblPr>
      <w:tblGrid>
        <w:gridCol w:w="2360"/>
        <w:gridCol w:w="2229"/>
        <w:gridCol w:w="2571"/>
        <w:gridCol w:w="2229"/>
      </w:tblGrid>
      <w:tr w:rsidR="000E4A3A" w:rsidRPr="003D141D" w14:paraId="1556F3EC" w14:textId="77777777" w:rsidTr="00DE1E7B">
        <w:trPr>
          <w:trHeight w:val="620"/>
        </w:trPr>
        <w:tc>
          <w:tcPr>
            <w:tcW w:w="2360" w:type="dxa"/>
            <w:shd w:val="clear" w:color="auto" w:fill="FFC000"/>
          </w:tcPr>
          <w:p w14:paraId="1556F3E8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D141D">
              <w:rPr>
                <w:rFonts w:ascii="Arial" w:hAnsi="Arial" w:cs="Arial"/>
                <w:b/>
                <w:sz w:val="28"/>
              </w:rPr>
              <w:t>Strengths</w:t>
            </w:r>
          </w:p>
        </w:tc>
        <w:tc>
          <w:tcPr>
            <w:tcW w:w="2229" w:type="dxa"/>
            <w:shd w:val="clear" w:color="auto" w:fill="FFC000"/>
          </w:tcPr>
          <w:p w14:paraId="1556F3E9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D141D">
              <w:rPr>
                <w:rFonts w:ascii="Arial" w:hAnsi="Arial" w:cs="Arial"/>
                <w:b/>
                <w:sz w:val="28"/>
              </w:rPr>
              <w:t>Weaknesses</w:t>
            </w:r>
          </w:p>
        </w:tc>
        <w:tc>
          <w:tcPr>
            <w:tcW w:w="2571" w:type="dxa"/>
            <w:shd w:val="clear" w:color="auto" w:fill="FFC000"/>
          </w:tcPr>
          <w:p w14:paraId="1556F3EA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D141D">
              <w:rPr>
                <w:rFonts w:ascii="Arial" w:hAnsi="Arial" w:cs="Arial"/>
                <w:b/>
                <w:sz w:val="28"/>
              </w:rPr>
              <w:t>Opportunities</w:t>
            </w:r>
          </w:p>
        </w:tc>
        <w:tc>
          <w:tcPr>
            <w:tcW w:w="2229" w:type="dxa"/>
            <w:shd w:val="clear" w:color="auto" w:fill="FFC000"/>
          </w:tcPr>
          <w:p w14:paraId="1556F3EB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D141D">
              <w:rPr>
                <w:rFonts w:ascii="Arial" w:hAnsi="Arial" w:cs="Arial"/>
                <w:b/>
                <w:sz w:val="28"/>
              </w:rPr>
              <w:t>Threats</w:t>
            </w:r>
          </w:p>
        </w:tc>
      </w:tr>
      <w:tr w:rsidR="000E4A3A" w:rsidRPr="003D141D" w14:paraId="1556F3F4" w14:textId="77777777" w:rsidTr="00DE1E7B">
        <w:trPr>
          <w:trHeight w:val="991"/>
        </w:trPr>
        <w:tc>
          <w:tcPr>
            <w:tcW w:w="2360" w:type="dxa"/>
            <w:shd w:val="clear" w:color="auto" w:fill="EEECE1" w:themeFill="background2"/>
          </w:tcPr>
          <w:p w14:paraId="1556F3ED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Market share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3EE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Inadequate</w:t>
            </w:r>
          </w:p>
          <w:p w14:paraId="1556F3EF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distribution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3F0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Technological</w:t>
            </w:r>
          </w:p>
          <w:p w14:paraId="1556F3F1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innovation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3F2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New market entrants</w:t>
            </w:r>
          </w:p>
          <w:p w14:paraId="1556F3F3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0E4A3A" w:rsidRPr="003D141D" w14:paraId="1556F3FA" w14:textId="77777777" w:rsidTr="00DE1E7B">
        <w:trPr>
          <w:trHeight w:val="949"/>
        </w:trPr>
        <w:tc>
          <w:tcPr>
            <w:tcW w:w="2360" w:type="dxa"/>
            <w:shd w:val="clear" w:color="auto" w:fill="EEECE1" w:themeFill="background2"/>
          </w:tcPr>
          <w:p w14:paraId="1556F3F5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Economies of scale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3F6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Cash flow problems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3F7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New demand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3F8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Change in customer</w:t>
            </w:r>
          </w:p>
          <w:p w14:paraId="1556F3F9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tastes or needs</w:t>
            </w:r>
          </w:p>
        </w:tc>
      </w:tr>
      <w:tr w:rsidR="000E4A3A" w:rsidRPr="003D141D" w14:paraId="1556F400" w14:textId="77777777" w:rsidTr="00DE1E7B">
        <w:trPr>
          <w:trHeight w:val="949"/>
        </w:trPr>
        <w:tc>
          <w:tcPr>
            <w:tcW w:w="2360" w:type="dxa"/>
            <w:shd w:val="clear" w:color="auto" w:fill="EEECE1" w:themeFill="background2"/>
          </w:tcPr>
          <w:p w14:paraId="1556F3FB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High quality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3FC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Undifferentiated</w:t>
            </w:r>
          </w:p>
          <w:p w14:paraId="1556F3FD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product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3FE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Market growth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3FF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Demographic change</w:t>
            </w:r>
          </w:p>
        </w:tc>
      </w:tr>
      <w:tr w:rsidR="000E4A3A" w:rsidRPr="003D141D" w14:paraId="1556F407" w14:textId="77777777" w:rsidTr="00DE1E7B">
        <w:trPr>
          <w:trHeight w:val="949"/>
        </w:trPr>
        <w:tc>
          <w:tcPr>
            <w:tcW w:w="2360" w:type="dxa"/>
            <w:shd w:val="clear" w:color="auto" w:fill="EEECE1" w:themeFill="background2"/>
          </w:tcPr>
          <w:p w14:paraId="1556F401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Leadership</w:t>
            </w:r>
          </w:p>
          <w:p w14:paraId="1556F402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&amp; management skills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03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Quality problems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404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Demographic change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05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Consolidation among</w:t>
            </w:r>
          </w:p>
          <w:p w14:paraId="1556F406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buyers</w:t>
            </w:r>
          </w:p>
        </w:tc>
      </w:tr>
      <w:tr w:rsidR="000E4A3A" w:rsidRPr="003D141D" w14:paraId="1556F40C" w14:textId="77777777" w:rsidTr="00DE1E7B">
        <w:trPr>
          <w:trHeight w:val="455"/>
        </w:trPr>
        <w:tc>
          <w:tcPr>
            <w:tcW w:w="2360" w:type="dxa"/>
            <w:shd w:val="clear" w:color="auto" w:fill="EEECE1" w:themeFill="background2"/>
          </w:tcPr>
          <w:p w14:paraId="1556F408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Financial resources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09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Skills gap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40A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Trade liberalisation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0B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New regulations</w:t>
            </w:r>
          </w:p>
        </w:tc>
      </w:tr>
      <w:tr w:rsidR="000E4A3A" w:rsidRPr="003D141D" w14:paraId="1556F414" w14:textId="77777777" w:rsidTr="00DE1E7B">
        <w:trPr>
          <w:trHeight w:val="1446"/>
        </w:trPr>
        <w:tc>
          <w:tcPr>
            <w:tcW w:w="2360" w:type="dxa"/>
            <w:shd w:val="clear" w:color="auto" w:fill="EEECE1" w:themeFill="background2"/>
          </w:tcPr>
          <w:p w14:paraId="1556F40D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Research and</w:t>
            </w:r>
          </w:p>
          <w:p w14:paraId="1556F40E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development</w:t>
            </w:r>
          </w:p>
          <w:p w14:paraId="1556F40F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capabilities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10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Low productivity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411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Social or lifestyle</w:t>
            </w:r>
          </w:p>
          <w:p w14:paraId="1556F412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change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13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Economic downturn</w:t>
            </w:r>
          </w:p>
        </w:tc>
      </w:tr>
      <w:tr w:rsidR="000E4A3A" w:rsidRPr="003D141D" w14:paraId="1556F41C" w14:textId="77777777" w:rsidTr="00DE1E7B">
        <w:trPr>
          <w:trHeight w:val="949"/>
        </w:trPr>
        <w:tc>
          <w:tcPr>
            <w:tcW w:w="2360" w:type="dxa"/>
            <w:shd w:val="clear" w:color="auto" w:fill="EEECE1" w:themeFill="background2"/>
          </w:tcPr>
          <w:p w14:paraId="1556F415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Technological</w:t>
            </w:r>
          </w:p>
          <w:p w14:paraId="1556F416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leadership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17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De</w:t>
            </w:r>
            <w:r w:rsidRPr="003D141D">
              <w:rPr>
                <w:rFonts w:ascii="Cambria Math" w:hAnsi="Cambria Math" w:cs="Cambria Math"/>
                <w:sz w:val="28"/>
              </w:rPr>
              <w:t>‐</w:t>
            </w:r>
            <w:r w:rsidRPr="003D141D">
              <w:rPr>
                <w:rFonts w:ascii="Arial" w:hAnsi="Arial" w:cs="Arial"/>
                <w:sz w:val="28"/>
              </w:rPr>
              <w:t>motivated staff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418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Government spending</w:t>
            </w:r>
          </w:p>
          <w:p w14:paraId="1556F419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programmes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1A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Rise of low cost</w:t>
            </w:r>
          </w:p>
          <w:p w14:paraId="1556F41B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production abroad</w:t>
            </w:r>
          </w:p>
        </w:tc>
      </w:tr>
      <w:tr w:rsidR="000E4A3A" w:rsidRPr="003D141D" w14:paraId="1556F423" w14:textId="77777777" w:rsidTr="00DE1E7B">
        <w:trPr>
          <w:trHeight w:val="949"/>
        </w:trPr>
        <w:tc>
          <w:tcPr>
            <w:tcW w:w="2360" w:type="dxa"/>
            <w:shd w:val="clear" w:color="auto" w:fill="EEECE1" w:themeFill="background2"/>
          </w:tcPr>
          <w:p w14:paraId="1556F41D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Brand reputation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1E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Low market share</w:t>
            </w:r>
          </w:p>
          <w:p w14:paraId="1556F41F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571" w:type="dxa"/>
            <w:shd w:val="clear" w:color="auto" w:fill="EEECE1" w:themeFill="background2"/>
          </w:tcPr>
          <w:p w14:paraId="1556F420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Higher economic</w:t>
            </w:r>
          </w:p>
          <w:p w14:paraId="1556F421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growth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22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Higher input prices</w:t>
            </w:r>
          </w:p>
        </w:tc>
      </w:tr>
      <w:tr w:rsidR="000E4A3A" w:rsidRPr="003D141D" w14:paraId="1556F42C" w14:textId="77777777" w:rsidTr="004321FD">
        <w:trPr>
          <w:trHeight w:val="1190"/>
        </w:trPr>
        <w:tc>
          <w:tcPr>
            <w:tcW w:w="2360" w:type="dxa"/>
            <w:shd w:val="clear" w:color="auto" w:fill="EEECE1" w:themeFill="background2"/>
          </w:tcPr>
          <w:p w14:paraId="1556F424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Protected IP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25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Outdated technology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426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Diversification</w:t>
            </w:r>
          </w:p>
          <w:p w14:paraId="1556F427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opportunity</w:t>
            </w:r>
          </w:p>
          <w:p w14:paraId="1556F428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229" w:type="dxa"/>
            <w:shd w:val="clear" w:color="auto" w:fill="EEECE1" w:themeFill="background2"/>
          </w:tcPr>
          <w:p w14:paraId="1556F429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New substitute</w:t>
            </w:r>
          </w:p>
          <w:p w14:paraId="1556F42A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products</w:t>
            </w:r>
          </w:p>
          <w:p w14:paraId="1556F42B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0E4A3A" w:rsidRPr="003D141D" w14:paraId="1556F434" w14:textId="77777777" w:rsidTr="00DE1E7B">
        <w:trPr>
          <w:trHeight w:val="1446"/>
        </w:trPr>
        <w:tc>
          <w:tcPr>
            <w:tcW w:w="2360" w:type="dxa"/>
            <w:shd w:val="clear" w:color="auto" w:fill="EEECE1" w:themeFill="background2"/>
          </w:tcPr>
          <w:p w14:paraId="1556F42D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High productivity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2E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A weak brand name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42F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Deregulation of the</w:t>
            </w:r>
          </w:p>
          <w:p w14:paraId="1556F430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market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31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Competitive price</w:t>
            </w:r>
          </w:p>
          <w:p w14:paraId="1556F432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pressure</w:t>
            </w:r>
          </w:p>
          <w:p w14:paraId="1556F433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0E4A3A" w:rsidRPr="003D141D" w14:paraId="1556F439" w14:textId="77777777" w:rsidTr="00DE1E7B">
        <w:trPr>
          <w:trHeight w:val="494"/>
        </w:trPr>
        <w:tc>
          <w:tcPr>
            <w:tcW w:w="2360" w:type="dxa"/>
            <w:shd w:val="clear" w:color="auto" w:fill="EEECE1" w:themeFill="background2"/>
          </w:tcPr>
          <w:p w14:paraId="1556F435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Distribution network</w:t>
            </w:r>
          </w:p>
        </w:tc>
        <w:tc>
          <w:tcPr>
            <w:tcW w:w="2229" w:type="dxa"/>
            <w:shd w:val="clear" w:color="auto" w:fill="EEECE1" w:themeFill="background2"/>
          </w:tcPr>
          <w:p w14:paraId="1556F436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  <w:r w:rsidRPr="003D141D">
              <w:rPr>
                <w:rFonts w:ascii="Arial" w:hAnsi="Arial" w:cs="Arial"/>
                <w:sz w:val="28"/>
              </w:rPr>
              <w:t>High costs</w:t>
            </w:r>
          </w:p>
        </w:tc>
        <w:tc>
          <w:tcPr>
            <w:tcW w:w="2571" w:type="dxa"/>
            <w:shd w:val="clear" w:color="auto" w:fill="EEECE1" w:themeFill="background2"/>
          </w:tcPr>
          <w:p w14:paraId="1556F437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229" w:type="dxa"/>
            <w:shd w:val="clear" w:color="auto" w:fill="EEECE1" w:themeFill="background2"/>
          </w:tcPr>
          <w:p w14:paraId="1556F438" w14:textId="77777777" w:rsidR="000E4A3A" w:rsidRPr="003D141D" w:rsidRDefault="000E4A3A" w:rsidP="00DE1E7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14:paraId="1556F43A" w14:textId="77777777" w:rsidR="000E4A3A" w:rsidRPr="003D141D" w:rsidRDefault="000E4A3A" w:rsidP="000E4A3A">
      <w:pPr>
        <w:rPr>
          <w:rFonts w:ascii="Arial" w:hAnsi="Arial" w:cs="Arial"/>
          <w:sz w:val="20"/>
        </w:rPr>
      </w:pPr>
      <w:r w:rsidRPr="003D141D">
        <w:rPr>
          <w:rFonts w:ascii="Arial" w:hAnsi="Arial" w:cs="Arial"/>
          <w:sz w:val="20"/>
        </w:rPr>
        <w:t xml:space="preserve"> </w:t>
      </w:r>
    </w:p>
    <w:p w14:paraId="1556F43B" w14:textId="77777777" w:rsidR="000E4A3A" w:rsidRPr="003D141D" w:rsidRDefault="000E4A3A" w:rsidP="000E4A3A">
      <w:pPr>
        <w:rPr>
          <w:rFonts w:ascii="Arial" w:hAnsi="Arial" w:cs="Arial"/>
          <w:sz w:val="20"/>
        </w:rPr>
      </w:pPr>
      <w:r w:rsidRPr="003D141D">
        <w:rPr>
          <w:rFonts w:ascii="Arial" w:hAnsi="Arial" w:cs="Arial"/>
          <w:sz w:val="20"/>
        </w:rPr>
        <w:lastRenderedPageBreak/>
        <w:t xml:space="preserve"> </w:t>
      </w:r>
    </w:p>
    <w:p w14:paraId="1556F43C" w14:textId="77777777" w:rsidR="004D1A5A" w:rsidRPr="003D141D" w:rsidRDefault="000E4A3A" w:rsidP="000E4A3A">
      <w:pPr>
        <w:rPr>
          <w:rFonts w:ascii="Arial" w:hAnsi="Arial" w:cs="Arial"/>
          <w:sz w:val="20"/>
        </w:rPr>
      </w:pPr>
      <w:r w:rsidRPr="003D141D">
        <w:rPr>
          <w:rFonts w:ascii="Arial" w:hAnsi="Arial" w:cs="Arial"/>
          <w:sz w:val="20"/>
        </w:rPr>
        <w:t xml:space="preserve"> </w:t>
      </w:r>
    </w:p>
    <w:sectPr w:rsidR="004D1A5A" w:rsidRPr="003D141D" w:rsidSect="004D1A5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6F43F" w14:textId="77777777" w:rsidR="00DE1E7B" w:rsidRDefault="00DE1E7B" w:rsidP="00DE1E7B">
      <w:pPr>
        <w:spacing w:after="0" w:line="240" w:lineRule="auto"/>
      </w:pPr>
      <w:r>
        <w:separator/>
      </w:r>
    </w:p>
  </w:endnote>
  <w:endnote w:type="continuationSeparator" w:id="0">
    <w:p w14:paraId="1556F440" w14:textId="77777777" w:rsidR="00DE1E7B" w:rsidRDefault="00DE1E7B" w:rsidP="00DE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6F43D" w14:textId="77777777" w:rsidR="00DE1E7B" w:rsidRDefault="00DE1E7B" w:rsidP="00DE1E7B">
      <w:pPr>
        <w:spacing w:after="0" w:line="240" w:lineRule="auto"/>
      </w:pPr>
      <w:r>
        <w:separator/>
      </w:r>
    </w:p>
  </w:footnote>
  <w:footnote w:type="continuationSeparator" w:id="0">
    <w:p w14:paraId="1556F43E" w14:textId="77777777" w:rsidR="00DE1E7B" w:rsidRDefault="00DE1E7B" w:rsidP="00DE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74B88" w14:textId="345A4DB2" w:rsidR="004321FD" w:rsidRDefault="004321FD" w:rsidP="004321FD"/>
  <w:p w14:paraId="3C497AB2" w14:textId="77777777" w:rsidR="004321FD" w:rsidRDefault="004321FD" w:rsidP="004321FD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7BEBF72" wp14:editId="0BC327FF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7216" behindDoc="0" locked="0" layoutInCell="1" allowOverlap="1" wp14:anchorId="58E22239" wp14:editId="7647D492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69F4D3C8" w14:textId="77777777" w:rsidR="004321FD" w:rsidRDefault="004321FD" w:rsidP="004321FD">
    <w:r>
      <w:t xml:space="preserve">                                                                                                                                 </w:t>
    </w:r>
  </w:p>
  <w:p w14:paraId="0C2B3BDE" w14:textId="384BCF12" w:rsidR="004321FD" w:rsidRDefault="004321FD" w:rsidP="004321FD">
    <w:pPr>
      <w:tabs>
        <w:tab w:val="left" w:pos="1940"/>
      </w:tabs>
    </w:pPr>
  </w:p>
  <w:p w14:paraId="1556F441" w14:textId="2C3519CB" w:rsidR="00DE1E7B" w:rsidRPr="00DE1E7B" w:rsidRDefault="00DE1E7B">
    <w:pPr>
      <w:pStyle w:val="Header"/>
      <w:rPr>
        <w:b/>
        <w:color w:val="000000" w:themeColor="text1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A3A"/>
    <w:rsid w:val="000E4A3A"/>
    <w:rsid w:val="003D141D"/>
    <w:rsid w:val="004321FD"/>
    <w:rsid w:val="004D1A5A"/>
    <w:rsid w:val="00CF2480"/>
    <w:rsid w:val="00DE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F3E8"/>
  <w15:docId w15:val="{9E60C280-AC4C-4D79-B68D-05B1F174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A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E1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E7B"/>
  </w:style>
  <w:style w:type="paragraph" w:styleId="Footer">
    <w:name w:val="footer"/>
    <w:basedOn w:val="Normal"/>
    <w:link w:val="FooterChar"/>
    <w:uiPriority w:val="99"/>
    <w:unhideWhenUsed/>
    <w:rsid w:val="00DE1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107B12-D9EA-4D52-8476-3198694D8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7127C3-BA4A-422B-A441-5A54211F2E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0C0024-93D4-45E6-A7B1-1C210455DA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st0247</dc:creator>
  <cp:lastModifiedBy>Ben Barton</cp:lastModifiedBy>
  <cp:revision>4</cp:revision>
  <dcterms:created xsi:type="dcterms:W3CDTF">2021-06-22T12:26:00Z</dcterms:created>
  <dcterms:modified xsi:type="dcterms:W3CDTF">2022-03-08T15:47:00Z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