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898F0" w14:textId="7044DE69" w:rsidR="00407719" w:rsidRPr="00D758FE" w:rsidRDefault="00407719" w:rsidP="00407719">
      <w:pPr>
        <w:rPr>
          <w:rFonts w:ascii="Calibri" w:hAnsi="Calibri" w:cs="Calibri"/>
          <w:b/>
          <w:sz w:val="22"/>
          <w:szCs w:val="22"/>
        </w:rPr>
      </w:pPr>
      <w:r w:rsidRPr="00D758FE">
        <w:rPr>
          <w:rFonts w:ascii="Calibri" w:hAnsi="Calibri" w:cs="Calibri"/>
          <w:b/>
          <w:sz w:val="22"/>
          <w:szCs w:val="22"/>
        </w:rPr>
        <w:t>Smart Devices and social media – Guidance, Recommendations and Resources</w:t>
      </w:r>
      <w:r w:rsidR="00631D49">
        <w:rPr>
          <w:rFonts w:ascii="Calibri" w:hAnsi="Calibri" w:cs="Calibri"/>
          <w:b/>
          <w:sz w:val="22"/>
          <w:szCs w:val="22"/>
        </w:rPr>
        <w:t>, 2025-2026</w:t>
      </w:r>
    </w:p>
    <w:p w14:paraId="5BE02BB8" w14:textId="77777777" w:rsidR="00407719" w:rsidRPr="00D758FE" w:rsidRDefault="00407719" w:rsidP="00407719">
      <w:pPr>
        <w:rPr>
          <w:rFonts w:ascii="Calibri" w:hAnsi="Calibri" w:cs="Calibri"/>
          <w:sz w:val="22"/>
          <w:szCs w:val="22"/>
        </w:rPr>
      </w:pPr>
    </w:p>
    <w:p w14:paraId="41FA0756" w14:textId="77777777" w:rsidR="00407719" w:rsidRPr="00D758FE" w:rsidRDefault="00407719" w:rsidP="00407719">
      <w:pPr>
        <w:rPr>
          <w:rStyle w:val="normaltextrun"/>
          <w:rFonts w:ascii="Calibri" w:hAnsi="Calibri" w:cs="Calibri"/>
          <w:color w:val="000000"/>
          <w:sz w:val="22"/>
          <w:szCs w:val="22"/>
        </w:rPr>
      </w:pPr>
      <w:bookmarkStart w:id="0" w:name="_Hlk137551884"/>
      <w:bookmarkStart w:id="1" w:name="_Hlk137551986"/>
      <w:r w:rsidRPr="00D758FE">
        <w:rPr>
          <w:rStyle w:val="normaltextrun"/>
          <w:rFonts w:ascii="Calibri" w:hAnsi="Calibri" w:cs="Calibri"/>
          <w:color w:val="000000"/>
          <w:sz w:val="22"/>
          <w:szCs w:val="22"/>
        </w:rPr>
        <w:t>Smartphones and social media are huge safeguarding concerns</w:t>
      </w:r>
      <w:r w:rsidRPr="00D758FE">
        <w:rPr>
          <w:rStyle w:val="normaltextrun"/>
          <w:rFonts w:ascii="Calibri" w:hAnsi="Calibri" w:cs="Calibri"/>
          <w:b/>
          <w:bCs/>
          <w:color w:val="000000"/>
          <w:sz w:val="22"/>
          <w:szCs w:val="22"/>
        </w:rPr>
        <w:t xml:space="preserve"> </w:t>
      </w:r>
      <w:r w:rsidRPr="00D758FE">
        <w:rPr>
          <w:rStyle w:val="normaltextrun"/>
          <w:rFonts w:ascii="Calibri" w:hAnsi="Calibri" w:cs="Calibri"/>
          <w:color w:val="000000"/>
          <w:sz w:val="22"/>
          <w:szCs w:val="22"/>
        </w:rPr>
        <w:t>which you will all be aware of due to ongoing research, campaigning and media attention. </w:t>
      </w:r>
    </w:p>
    <w:p w14:paraId="2FF851C0" w14:textId="77777777" w:rsidR="00407719" w:rsidRPr="00D758FE" w:rsidRDefault="00407719" w:rsidP="00407719">
      <w:pPr>
        <w:rPr>
          <w:rStyle w:val="normaltextrun"/>
          <w:rFonts w:ascii="Calibri" w:hAnsi="Calibri" w:cs="Calibri"/>
          <w:color w:val="000000"/>
          <w:sz w:val="22"/>
          <w:szCs w:val="22"/>
        </w:rPr>
      </w:pPr>
    </w:p>
    <w:p w14:paraId="6464EE9E" w14:textId="22534F9D" w:rsidR="00407719" w:rsidRPr="00D758FE" w:rsidRDefault="00407719" w:rsidP="00407719">
      <w:pPr>
        <w:rPr>
          <w:rFonts w:ascii="Calibri" w:hAnsi="Calibri" w:cs="Calibri"/>
          <w:sz w:val="22"/>
          <w:szCs w:val="22"/>
        </w:rPr>
      </w:pPr>
      <w:r w:rsidRPr="00D758FE">
        <w:rPr>
          <w:rStyle w:val="normaltextrun"/>
          <w:rFonts w:ascii="Calibri" w:hAnsi="Calibri" w:cs="Calibri"/>
          <w:color w:val="000000"/>
          <w:sz w:val="22"/>
          <w:szCs w:val="22"/>
        </w:rPr>
        <w:t>In addition, a</w:t>
      </w:r>
      <w:r w:rsidRPr="00D758FE">
        <w:rPr>
          <w:rFonts w:ascii="Calibri" w:hAnsi="Calibri" w:cs="Calibri"/>
          <w:sz w:val="22"/>
          <w:szCs w:val="22"/>
        </w:rPr>
        <w:t>cademic research is clear that mobile phone use in school is a distraction, negatively impact</w:t>
      </w:r>
      <w:r w:rsidR="003A08FB">
        <w:rPr>
          <w:rFonts w:ascii="Calibri" w:hAnsi="Calibri" w:cs="Calibri"/>
          <w:sz w:val="22"/>
          <w:szCs w:val="22"/>
        </w:rPr>
        <w:t>s</w:t>
      </w:r>
      <w:r w:rsidRPr="00D758FE">
        <w:rPr>
          <w:rFonts w:ascii="Calibri" w:hAnsi="Calibri" w:cs="Calibri"/>
          <w:sz w:val="22"/>
          <w:szCs w:val="22"/>
        </w:rPr>
        <w:t xml:space="preserve"> behaviour, progress and attainment, compromise the integrity of assessments, enable access to apps we cannot control or monitor in school and are banned by JCQ, the exams regulatory authority.</w:t>
      </w:r>
    </w:p>
    <w:p w14:paraId="0F230243" w14:textId="77777777" w:rsidR="00407719" w:rsidRPr="00D758FE" w:rsidRDefault="00407719" w:rsidP="00407719">
      <w:pPr>
        <w:rPr>
          <w:rFonts w:ascii="Calibri" w:hAnsi="Calibri" w:cs="Calibri"/>
          <w:sz w:val="22"/>
          <w:szCs w:val="22"/>
        </w:rPr>
      </w:pPr>
    </w:p>
    <w:p w14:paraId="4D1A762B" w14:textId="77777777" w:rsidR="00407719" w:rsidRPr="00D758FE" w:rsidRDefault="00407719" w:rsidP="00407719">
      <w:pPr>
        <w:rPr>
          <w:rFonts w:ascii="Calibri" w:hAnsi="Calibri" w:cs="Calibri"/>
          <w:b/>
          <w:bCs/>
          <w:sz w:val="22"/>
          <w:szCs w:val="22"/>
        </w:rPr>
      </w:pPr>
      <w:r w:rsidRPr="00D758FE">
        <w:rPr>
          <w:rFonts w:ascii="Calibri" w:hAnsi="Calibri" w:cs="Calibri"/>
          <w:b/>
          <w:bCs/>
          <w:sz w:val="22"/>
          <w:szCs w:val="22"/>
        </w:rPr>
        <w:t>Smart Devices and social media at school</w:t>
      </w:r>
    </w:p>
    <w:p w14:paraId="0B342172" w14:textId="77777777" w:rsidR="00407719" w:rsidRPr="00D758FE" w:rsidRDefault="00407719" w:rsidP="00407719">
      <w:pPr>
        <w:rPr>
          <w:rFonts w:ascii="Calibri" w:hAnsi="Calibri" w:cs="Calibri"/>
          <w:b/>
          <w:bCs/>
          <w:sz w:val="22"/>
          <w:szCs w:val="22"/>
        </w:rPr>
      </w:pPr>
    </w:p>
    <w:p w14:paraId="69F3D360" w14:textId="77777777" w:rsidR="00407719" w:rsidRPr="00D758FE" w:rsidRDefault="00407719" w:rsidP="00407719">
      <w:pPr>
        <w:pStyle w:val="paragraph"/>
        <w:spacing w:before="0" w:beforeAutospacing="0" w:after="0" w:afterAutospacing="0"/>
        <w:textAlignment w:val="baseline"/>
        <w:rPr>
          <w:rFonts w:ascii="Calibri" w:hAnsi="Calibri" w:cs="Calibri"/>
          <w:sz w:val="22"/>
          <w:szCs w:val="22"/>
          <w:lang w:val="en-US"/>
        </w:rPr>
      </w:pPr>
      <w:r w:rsidRPr="00D758FE">
        <w:rPr>
          <w:rStyle w:val="normaltextrun"/>
          <w:rFonts w:ascii="Calibri" w:hAnsi="Calibri" w:cs="Calibri"/>
          <w:color w:val="000000"/>
          <w:sz w:val="22"/>
          <w:szCs w:val="22"/>
        </w:rPr>
        <w:t xml:space="preserve">We are proud to say we have a clear policy in place regarding the use of phones and smart watches at school. </w:t>
      </w:r>
      <w:r w:rsidRPr="00D758FE">
        <w:rPr>
          <w:rStyle w:val="normaltextrun"/>
          <w:rFonts w:ascii="Calibri" w:hAnsi="Calibri" w:cs="Calibri"/>
          <w:color w:val="000000"/>
          <w:sz w:val="22"/>
          <w:szCs w:val="22"/>
          <w:lang w:val="en-US"/>
        </w:rPr>
        <w:t>​</w:t>
      </w:r>
      <w:r w:rsidRPr="00D758FE">
        <w:rPr>
          <w:rStyle w:val="eop"/>
          <w:rFonts w:ascii="Calibri" w:hAnsi="Calibri" w:cs="Calibri"/>
          <w:sz w:val="22"/>
          <w:szCs w:val="22"/>
          <w:lang w:val="en-US"/>
        </w:rPr>
        <w:t>​</w:t>
      </w:r>
    </w:p>
    <w:p w14:paraId="4A00F639" w14:textId="77777777" w:rsidR="00407719" w:rsidRPr="00D758FE" w:rsidRDefault="00407719" w:rsidP="00407719">
      <w:pPr>
        <w:rPr>
          <w:rFonts w:ascii="Calibri" w:hAnsi="Calibri" w:cs="Calibri"/>
          <w:b/>
          <w:bCs/>
          <w:sz w:val="22"/>
          <w:szCs w:val="22"/>
          <w:lang w:val="en-US"/>
        </w:rPr>
      </w:pPr>
    </w:p>
    <w:p w14:paraId="05741A87" w14:textId="77777777" w:rsidR="00054921" w:rsidRDefault="00407719" w:rsidP="00407719">
      <w:pPr>
        <w:pStyle w:val="Heading2"/>
        <w:spacing w:before="0"/>
        <w:rPr>
          <w:rFonts w:ascii="Calibri" w:hAnsi="Calibri" w:cs="Calibri"/>
          <w:color w:val="auto"/>
          <w:sz w:val="22"/>
          <w:szCs w:val="22"/>
        </w:rPr>
      </w:pPr>
      <w:r w:rsidRPr="00D758FE">
        <w:rPr>
          <w:rFonts w:ascii="Calibri" w:hAnsi="Calibri" w:cs="Calibri"/>
          <w:b/>
          <w:bCs/>
          <w:color w:val="auto"/>
          <w:sz w:val="22"/>
          <w:szCs w:val="22"/>
        </w:rPr>
        <w:t>Phones are allowed for travel purposes.</w:t>
      </w:r>
      <w:r w:rsidRPr="00D758FE">
        <w:rPr>
          <w:rFonts w:ascii="Calibri" w:hAnsi="Calibri" w:cs="Calibri"/>
          <w:color w:val="auto"/>
          <w:sz w:val="22"/>
          <w:szCs w:val="22"/>
        </w:rPr>
        <w:t xml:space="preserve"> However, to help keep everyone safe while commuting and at school, we recommend that expensive mobile phones are not brought into school. However, this is at parents’ discretion. </w:t>
      </w:r>
    </w:p>
    <w:p w14:paraId="3D5B7049" w14:textId="77777777" w:rsidR="00054921" w:rsidRDefault="00054921" w:rsidP="00407719">
      <w:pPr>
        <w:pStyle w:val="Heading2"/>
        <w:spacing w:before="0"/>
        <w:rPr>
          <w:rFonts w:ascii="Calibri" w:hAnsi="Calibri" w:cs="Calibri"/>
          <w:color w:val="auto"/>
          <w:sz w:val="22"/>
          <w:szCs w:val="22"/>
        </w:rPr>
      </w:pPr>
    </w:p>
    <w:p w14:paraId="21F2B536" w14:textId="522A5714" w:rsidR="00407719" w:rsidRPr="00D758FE" w:rsidRDefault="00407719" w:rsidP="00407719">
      <w:pPr>
        <w:pStyle w:val="Heading2"/>
        <w:spacing w:before="0"/>
        <w:rPr>
          <w:rFonts w:ascii="Calibri" w:hAnsi="Calibri" w:cs="Calibri"/>
          <w:color w:val="auto"/>
          <w:sz w:val="22"/>
          <w:szCs w:val="22"/>
        </w:rPr>
      </w:pPr>
      <w:r w:rsidRPr="00D758FE">
        <w:rPr>
          <w:rFonts w:ascii="Calibri" w:hAnsi="Calibri" w:cs="Calibri"/>
          <w:b/>
          <w:bCs/>
          <w:color w:val="auto"/>
          <w:sz w:val="22"/>
          <w:szCs w:val="22"/>
        </w:rPr>
        <w:t>Smart Watches of any kind are not allowed on school premises</w:t>
      </w:r>
      <w:r w:rsidRPr="00D758FE">
        <w:rPr>
          <w:rFonts w:ascii="Calibri" w:hAnsi="Calibri" w:cs="Calibri"/>
          <w:color w:val="auto"/>
          <w:sz w:val="22"/>
          <w:szCs w:val="22"/>
        </w:rPr>
        <w:t xml:space="preserve"> at all. Please keep them at home.</w:t>
      </w:r>
    </w:p>
    <w:p w14:paraId="771E9D8C" w14:textId="77777777" w:rsidR="00407719" w:rsidRPr="00D758FE" w:rsidRDefault="00407719" w:rsidP="00407719">
      <w:pPr>
        <w:rPr>
          <w:rFonts w:ascii="Calibri" w:hAnsi="Calibri" w:cs="Calibri"/>
          <w:b/>
          <w:bCs/>
          <w:sz w:val="22"/>
          <w:szCs w:val="22"/>
        </w:rPr>
      </w:pPr>
    </w:p>
    <w:p w14:paraId="6C8F0841" w14:textId="77777777" w:rsidR="00407719" w:rsidRPr="00D758FE" w:rsidRDefault="00407719" w:rsidP="00407719">
      <w:pPr>
        <w:rPr>
          <w:rFonts w:ascii="Calibri" w:hAnsi="Calibri" w:cs="Calibri"/>
          <w:sz w:val="22"/>
          <w:szCs w:val="22"/>
        </w:rPr>
      </w:pPr>
      <w:r w:rsidRPr="00D758FE">
        <w:rPr>
          <w:rFonts w:ascii="Calibri" w:hAnsi="Calibri" w:cs="Calibri"/>
          <w:b/>
          <w:bCs/>
          <w:sz w:val="22"/>
          <w:szCs w:val="22"/>
        </w:rPr>
        <w:t xml:space="preserve">Regardless of phone make/model, </w:t>
      </w:r>
      <w:r w:rsidRPr="00D758FE">
        <w:rPr>
          <w:rFonts w:ascii="Calibri" w:hAnsi="Calibri" w:cs="Calibri"/>
          <w:sz w:val="22"/>
          <w:szCs w:val="22"/>
        </w:rPr>
        <w:t xml:space="preserve">and in accordance with research, Government guidance and our </w:t>
      </w:r>
      <w:hyperlink r:id="rId11" w:history="1">
        <w:r w:rsidRPr="00D758FE">
          <w:rPr>
            <w:rStyle w:val="Hyperlink"/>
            <w:rFonts w:ascii="Calibri" w:hAnsi="Calibri" w:cs="Calibri"/>
            <w:sz w:val="22"/>
            <w:szCs w:val="22"/>
          </w:rPr>
          <w:t>Digital Learning &amp; Safety Policy</w:t>
        </w:r>
      </w:hyperlink>
      <w:r w:rsidRPr="00D758FE">
        <w:rPr>
          <w:rFonts w:ascii="Calibri" w:hAnsi="Calibri" w:cs="Calibri"/>
          <w:b/>
          <w:bCs/>
          <w:sz w:val="22"/>
          <w:szCs w:val="22"/>
        </w:rPr>
        <w:t xml:space="preserve">, if you choose to send your daughter to school with a mobile phone, it must be switched off, placed in their padlocked locker at the start of the day and remain there until the end of the day. Any phones seen or heard in school will be confiscated. </w:t>
      </w:r>
      <w:r w:rsidRPr="00D758FE">
        <w:rPr>
          <w:rFonts w:ascii="Calibri" w:hAnsi="Calibri" w:cs="Calibri"/>
          <w:sz w:val="22"/>
          <w:szCs w:val="22"/>
        </w:rPr>
        <w:t xml:space="preserve">There are </w:t>
      </w:r>
      <w:r w:rsidRPr="00D758FE">
        <w:rPr>
          <w:rFonts w:ascii="Calibri" w:hAnsi="Calibri" w:cs="Calibri"/>
          <w:b/>
          <w:bCs/>
          <w:sz w:val="22"/>
          <w:szCs w:val="22"/>
        </w:rPr>
        <w:t>exceptions</w:t>
      </w:r>
      <w:r w:rsidRPr="00D758FE">
        <w:rPr>
          <w:rFonts w:ascii="Calibri" w:hAnsi="Calibri" w:cs="Calibri"/>
          <w:sz w:val="22"/>
          <w:szCs w:val="22"/>
        </w:rPr>
        <w:t xml:space="preserve"> for </w:t>
      </w:r>
      <w:r w:rsidRPr="00D758FE">
        <w:rPr>
          <w:rFonts w:ascii="Calibri" w:hAnsi="Calibri" w:cs="Calibri"/>
          <w:b/>
          <w:bCs/>
          <w:sz w:val="22"/>
          <w:szCs w:val="22"/>
        </w:rPr>
        <w:t>medical reasons</w:t>
      </w:r>
      <w:r w:rsidRPr="00D758FE">
        <w:rPr>
          <w:rFonts w:ascii="Calibri" w:hAnsi="Calibri" w:cs="Calibri"/>
          <w:sz w:val="22"/>
          <w:szCs w:val="22"/>
        </w:rPr>
        <w:t xml:space="preserve">, please speak to us. </w:t>
      </w:r>
    </w:p>
    <w:p w14:paraId="463CA451" w14:textId="77777777" w:rsidR="00407719" w:rsidRPr="00D758FE" w:rsidRDefault="00407719" w:rsidP="00407719">
      <w:pPr>
        <w:rPr>
          <w:rFonts w:ascii="Calibri" w:hAnsi="Calibri" w:cs="Calibri"/>
          <w:sz w:val="22"/>
          <w:szCs w:val="22"/>
        </w:rPr>
      </w:pPr>
    </w:p>
    <w:p w14:paraId="1F789743" w14:textId="77777777" w:rsidR="00407719" w:rsidRPr="00D758FE" w:rsidRDefault="00407719" w:rsidP="00407719">
      <w:pPr>
        <w:rPr>
          <w:rFonts w:ascii="Calibri" w:hAnsi="Calibri" w:cs="Calibri"/>
          <w:sz w:val="22"/>
          <w:szCs w:val="22"/>
        </w:rPr>
      </w:pPr>
      <w:r w:rsidRPr="00D758FE">
        <w:rPr>
          <w:rFonts w:ascii="Calibri" w:hAnsi="Calibri" w:cs="Calibri"/>
          <w:sz w:val="22"/>
          <w:szCs w:val="22"/>
        </w:rPr>
        <w:t>If a phone (or other device) is confiscated, a letter will be sent home to inform parents and request that they collect it from Student Services. Confiscated devises will not be returned on the same day. Students who are concerned about being contactable on the way home will be offered one of our school’s ‘emergency’ phones and they can text the number to a parent, returning the phone to Student Services the next day.</w:t>
      </w:r>
    </w:p>
    <w:p w14:paraId="704FA507" w14:textId="77777777" w:rsidR="00407719" w:rsidRPr="00D758FE" w:rsidRDefault="00407719" w:rsidP="00407719">
      <w:pPr>
        <w:spacing w:line="259" w:lineRule="auto"/>
        <w:rPr>
          <w:rFonts w:ascii="Calibri" w:hAnsi="Calibri" w:cs="Calibri"/>
          <w:sz w:val="22"/>
          <w:szCs w:val="22"/>
        </w:rPr>
      </w:pPr>
    </w:p>
    <w:p w14:paraId="3A7AE685" w14:textId="77777777" w:rsidR="00407719" w:rsidRPr="00D758FE" w:rsidRDefault="00407719" w:rsidP="00407719">
      <w:pPr>
        <w:rPr>
          <w:rFonts w:ascii="Calibri" w:hAnsi="Calibri" w:cs="Calibri"/>
          <w:color w:val="000000"/>
          <w:spacing w:val="6"/>
          <w:sz w:val="22"/>
          <w:szCs w:val="22"/>
          <w:shd w:val="clear" w:color="auto" w:fill="FFFFFF"/>
        </w:rPr>
      </w:pPr>
    </w:p>
    <w:p w14:paraId="17EA423A" w14:textId="77777777" w:rsidR="00407719" w:rsidRPr="00D758FE" w:rsidRDefault="00407719" w:rsidP="00407719">
      <w:pPr>
        <w:rPr>
          <w:rFonts w:ascii="Calibri" w:hAnsi="Calibri" w:cs="Calibri"/>
          <w:color w:val="000000"/>
          <w:spacing w:val="6"/>
          <w:sz w:val="22"/>
          <w:szCs w:val="22"/>
          <w:shd w:val="clear" w:color="auto" w:fill="FFFFFF"/>
        </w:rPr>
      </w:pPr>
    </w:p>
    <w:p w14:paraId="10FB709B" w14:textId="77777777" w:rsidR="00407719" w:rsidRPr="00D758FE" w:rsidRDefault="00407719" w:rsidP="00407719">
      <w:pPr>
        <w:rPr>
          <w:rFonts w:ascii="Calibri" w:hAnsi="Calibri" w:cs="Calibri"/>
          <w:color w:val="000000"/>
          <w:spacing w:val="6"/>
          <w:sz w:val="22"/>
          <w:szCs w:val="22"/>
          <w:shd w:val="clear" w:color="auto" w:fill="FFFFFF"/>
        </w:rPr>
      </w:pPr>
    </w:p>
    <w:p w14:paraId="191BB35E" w14:textId="77777777" w:rsidR="00407719" w:rsidRPr="00D758FE" w:rsidRDefault="00407719" w:rsidP="00407719">
      <w:pPr>
        <w:rPr>
          <w:rFonts w:ascii="Calibri" w:eastAsiaTheme="minorEastAsia" w:hAnsi="Calibri" w:cs="Calibri"/>
          <w:b/>
          <w:bCs/>
          <w:kern w:val="24"/>
          <w:sz w:val="22"/>
          <w:szCs w:val="22"/>
        </w:rPr>
      </w:pPr>
      <w:r w:rsidRPr="00D758FE">
        <w:rPr>
          <w:rFonts w:ascii="Calibri" w:hAnsi="Calibri" w:cs="Calibri"/>
          <w:color w:val="000000"/>
          <w:spacing w:val="6"/>
          <w:sz w:val="22"/>
          <w:szCs w:val="22"/>
          <w:shd w:val="clear" w:color="auto" w:fill="FFFFFF"/>
        </w:rPr>
        <w:lastRenderedPageBreak/>
        <w:t xml:space="preserve">In accordance with our </w:t>
      </w:r>
      <w:hyperlink r:id="rId12" w:history="1">
        <w:r w:rsidRPr="00D758FE">
          <w:rPr>
            <w:rStyle w:val="Hyperlink"/>
            <w:rFonts w:ascii="Calibri" w:hAnsi="Calibri" w:cs="Calibri"/>
            <w:sz w:val="22"/>
            <w:szCs w:val="22"/>
          </w:rPr>
          <w:t>Digital Learning &amp; Safety Policy</w:t>
        </w:r>
      </w:hyperlink>
      <w:r w:rsidRPr="00D758FE">
        <w:rPr>
          <w:rFonts w:ascii="Calibri" w:hAnsi="Calibri" w:cs="Calibri"/>
          <w:color w:val="000000"/>
          <w:spacing w:val="6"/>
          <w:sz w:val="22"/>
          <w:szCs w:val="22"/>
          <w:shd w:val="clear" w:color="auto" w:fill="FFFFFF"/>
        </w:rPr>
        <w:t xml:space="preserve"> (and the current minimum age of 13),</w:t>
      </w:r>
      <w:r w:rsidRPr="00D758FE">
        <w:rPr>
          <w:rFonts w:ascii="Calibri" w:hAnsi="Calibri" w:cs="Calibri"/>
          <w:b/>
          <w:bCs/>
          <w:color w:val="000000"/>
          <w:spacing w:val="6"/>
          <w:sz w:val="22"/>
          <w:szCs w:val="22"/>
          <w:shd w:val="clear" w:color="auto" w:fill="FFFFFF"/>
        </w:rPr>
        <w:t xml:space="preserve"> social media will not be tolerated at school</w:t>
      </w:r>
      <w:r w:rsidRPr="00D758FE">
        <w:rPr>
          <w:rFonts w:ascii="Calibri" w:hAnsi="Calibri" w:cs="Calibri"/>
          <w:color w:val="000000"/>
          <w:spacing w:val="6"/>
          <w:sz w:val="22"/>
          <w:szCs w:val="22"/>
          <w:shd w:val="clear" w:color="auto" w:fill="FFFFFF"/>
        </w:rPr>
        <w:t>, and there will be consequences for anyone found to be engaging in it ‘for bad’ regardless of whether they are of the minimum age.</w:t>
      </w:r>
      <w:r w:rsidRPr="00D758FE">
        <w:rPr>
          <w:rFonts w:ascii="Calibri" w:eastAsiaTheme="minorEastAsia" w:hAnsi="Calibri" w:cs="Calibri"/>
          <w:kern w:val="24"/>
          <w:sz w:val="22"/>
          <w:szCs w:val="22"/>
        </w:rPr>
        <w:t xml:space="preserve"> If students do use social media, this will be taken into </w:t>
      </w:r>
      <w:r w:rsidRPr="00D758FE">
        <w:rPr>
          <w:rFonts w:ascii="Calibri" w:eastAsiaTheme="minorEastAsia" w:hAnsi="Calibri" w:cs="Calibri"/>
          <w:kern w:val="24"/>
          <w:sz w:val="22"/>
          <w:szCs w:val="22"/>
          <w:lang w:val="en-US"/>
        </w:rPr>
        <w:t>consideration when dealing with issues raised.</w:t>
      </w:r>
    </w:p>
    <w:p w14:paraId="56BCD472" w14:textId="77777777" w:rsidR="00407719" w:rsidRPr="00D758FE" w:rsidRDefault="00407719" w:rsidP="00407719">
      <w:pPr>
        <w:rPr>
          <w:rFonts w:ascii="Calibri" w:hAnsi="Calibri" w:cs="Calibri"/>
          <w:b/>
          <w:bCs/>
          <w:sz w:val="22"/>
          <w:szCs w:val="22"/>
        </w:rPr>
      </w:pPr>
    </w:p>
    <w:p w14:paraId="252EF534" w14:textId="77777777" w:rsidR="00407719" w:rsidRPr="00D758FE" w:rsidRDefault="00407719" w:rsidP="00407719">
      <w:pPr>
        <w:rPr>
          <w:rFonts w:ascii="Calibri" w:hAnsi="Calibri" w:cs="Calibri"/>
          <w:b/>
          <w:bCs/>
          <w:sz w:val="22"/>
          <w:szCs w:val="22"/>
        </w:rPr>
      </w:pPr>
      <w:r w:rsidRPr="00D758FE">
        <w:rPr>
          <w:rFonts w:ascii="Calibri" w:hAnsi="Calibri" w:cs="Calibri"/>
          <w:b/>
          <w:bCs/>
          <w:sz w:val="22"/>
          <w:szCs w:val="22"/>
        </w:rPr>
        <w:t>Research</w:t>
      </w:r>
    </w:p>
    <w:p w14:paraId="158192ED" w14:textId="77777777" w:rsidR="00407719" w:rsidRPr="00D758FE" w:rsidRDefault="00407719" w:rsidP="00407719">
      <w:pPr>
        <w:rPr>
          <w:rFonts w:ascii="Calibri" w:eastAsiaTheme="minorEastAsia" w:hAnsi="Calibri" w:cs="Calibri"/>
          <w:b/>
          <w:bCs/>
          <w:kern w:val="24"/>
          <w:sz w:val="22"/>
          <w:szCs w:val="22"/>
        </w:rPr>
      </w:pPr>
    </w:p>
    <w:p w14:paraId="26EE4911" w14:textId="77777777" w:rsidR="00407719" w:rsidRPr="00D758FE" w:rsidRDefault="00407719" w:rsidP="00407719">
      <w:pPr>
        <w:rPr>
          <w:rFonts w:ascii="Calibri" w:hAnsi="Calibri" w:cs="Calibri"/>
          <w:sz w:val="22"/>
          <w:szCs w:val="22"/>
        </w:rPr>
      </w:pPr>
      <w:r w:rsidRPr="00D758FE">
        <w:rPr>
          <w:rFonts w:ascii="Calibri" w:hAnsi="Calibri" w:cs="Calibri"/>
          <w:sz w:val="22"/>
          <w:szCs w:val="22"/>
        </w:rPr>
        <w:t xml:space="preserve">There is growing evidence of the negative impact of smartphones and social media. Smartphones are highly addictive, correlate to mental health problems, negatively impact sleep and social skills, expose children to harmful content, reduce attention spans, and rob children of their childhood. There is a call to delay smartphones and to date over 100,000 </w:t>
      </w:r>
      <w:hyperlink r:id="rId13" w:history="1">
        <w:r w:rsidRPr="00D758FE">
          <w:rPr>
            <w:rStyle w:val="Hyperlink"/>
            <w:rFonts w:ascii="Calibri" w:hAnsi="Calibri" w:cs="Calibri"/>
            <w:sz w:val="22"/>
            <w:szCs w:val="22"/>
          </w:rPr>
          <w:t>Smartphone Free Childhood</w:t>
        </w:r>
      </w:hyperlink>
      <w:r w:rsidRPr="00D758FE">
        <w:rPr>
          <w:rFonts w:ascii="Calibri" w:hAnsi="Calibri" w:cs="Calibri"/>
          <w:sz w:val="22"/>
          <w:szCs w:val="22"/>
        </w:rPr>
        <w:t xml:space="preserve"> parent pacts - agreeing to delay the smartphone - have been signed across the UK, many of these within our community. </w:t>
      </w:r>
    </w:p>
    <w:p w14:paraId="1E75E925" w14:textId="77777777" w:rsidR="00407719" w:rsidRPr="00D758FE" w:rsidRDefault="00407719" w:rsidP="00407719">
      <w:pPr>
        <w:rPr>
          <w:rFonts w:ascii="Calibri" w:hAnsi="Calibri" w:cs="Calibri"/>
          <w:sz w:val="22"/>
          <w:szCs w:val="22"/>
        </w:rPr>
      </w:pPr>
    </w:p>
    <w:p w14:paraId="2C7DED5C" w14:textId="77777777" w:rsidR="00407719" w:rsidRPr="00D758FE" w:rsidRDefault="00407719" w:rsidP="00407719">
      <w:pPr>
        <w:rPr>
          <w:rFonts w:ascii="Calibri" w:hAnsi="Calibri" w:cs="Calibri"/>
          <w:sz w:val="22"/>
          <w:szCs w:val="22"/>
        </w:rPr>
      </w:pPr>
      <w:r w:rsidRPr="00D758FE">
        <w:rPr>
          <w:rFonts w:ascii="Calibri" w:hAnsi="Calibri" w:cs="Calibri"/>
          <w:color w:val="000000"/>
          <w:spacing w:val="6"/>
          <w:sz w:val="22"/>
          <w:szCs w:val="22"/>
          <w:shd w:val="clear" w:color="auto" w:fill="FFFFFF"/>
        </w:rPr>
        <w:t>Whilst</w:t>
      </w:r>
      <w:r w:rsidRPr="00D758FE">
        <w:rPr>
          <w:rFonts w:ascii="Calibri" w:hAnsi="Calibri" w:cs="Calibri"/>
          <w:sz w:val="22"/>
          <w:szCs w:val="22"/>
        </w:rPr>
        <w:t xml:space="preserve"> social media does not negatively impact everyone, every child who uses these platforms is exposed to dangerous algorithms that care nothing about their wellbeing. </w:t>
      </w:r>
      <w:r w:rsidRPr="00D758FE">
        <w:rPr>
          <w:rStyle w:val="xcontentpasted0"/>
          <w:rFonts w:ascii="Calibri" w:hAnsi="Calibri" w:cs="Calibri"/>
          <w:color w:val="000000"/>
          <w:sz w:val="22"/>
          <w:szCs w:val="22"/>
        </w:rPr>
        <w:t xml:space="preserve">In 2023, </w:t>
      </w:r>
      <w:r w:rsidRPr="00D758FE">
        <w:rPr>
          <w:rFonts w:ascii="Calibri" w:hAnsi="Calibri" w:cs="Calibri"/>
          <w:sz w:val="22"/>
          <w:szCs w:val="22"/>
        </w:rPr>
        <w:t>The Online Safety Bill was introduced and The</w:t>
      </w:r>
      <w:r w:rsidRPr="00D758FE">
        <w:rPr>
          <w:rFonts w:ascii="Calibri" w:hAnsi="Calibri" w:cs="Calibri"/>
          <w:color w:val="000000"/>
          <w:spacing w:val="6"/>
          <w:sz w:val="22"/>
          <w:szCs w:val="22"/>
          <w:shd w:val="clear" w:color="auto" w:fill="FFFFFF"/>
        </w:rPr>
        <w:t xml:space="preserve"> US Surgeon General, Dr Vivek Murthy, published his </w:t>
      </w:r>
      <w:hyperlink r:id="rId14" w:history="1">
        <w:r w:rsidRPr="00D758FE">
          <w:rPr>
            <w:rStyle w:val="Hyperlink"/>
            <w:rFonts w:ascii="Calibri" w:hAnsi="Calibri" w:cs="Calibri"/>
            <w:spacing w:val="6"/>
            <w:sz w:val="22"/>
            <w:szCs w:val="22"/>
            <w:shd w:val="clear" w:color="auto" w:fill="FFFFFF"/>
          </w:rPr>
          <w:t>Advisory</w:t>
        </w:r>
      </w:hyperlink>
      <w:hyperlink r:id="rId15" w:tgtFrame="_blank" w:history="1">
        <w:r w:rsidRPr="00D758FE">
          <w:rPr>
            <w:rStyle w:val="Hyperlink"/>
            <w:rFonts w:ascii="Calibri" w:hAnsi="Calibri" w:cs="Calibri"/>
            <w:spacing w:val="6"/>
            <w:sz w:val="22"/>
            <w:szCs w:val="22"/>
            <w:shd w:val="clear" w:color="auto" w:fill="FFFFFF"/>
          </w:rPr>
          <w:t> </w:t>
        </w:r>
      </w:hyperlink>
      <w:r w:rsidRPr="00D758FE">
        <w:rPr>
          <w:rFonts w:ascii="Calibri" w:hAnsi="Calibri" w:cs="Calibri"/>
          <w:color w:val="000000"/>
          <w:spacing w:val="6"/>
          <w:sz w:val="22"/>
          <w:szCs w:val="22"/>
          <w:shd w:val="clear" w:color="auto" w:fill="FFFFFF"/>
        </w:rPr>
        <w:t xml:space="preserve">that social media poses “a profound risk of harm”. In 2024 </w:t>
      </w:r>
      <w:r w:rsidRPr="00D758FE">
        <w:rPr>
          <w:rFonts w:ascii="Calibri" w:hAnsi="Calibri" w:cs="Calibri"/>
          <w:color w:val="000000"/>
          <w:sz w:val="22"/>
          <w:szCs w:val="22"/>
          <w:shd w:val="clear" w:color="auto" w:fill="FFFFFF"/>
        </w:rPr>
        <w:t xml:space="preserve">CEOs of Discord, Meta, Snapchat, TikTok, and X were questioned before US Congress over alleged harms to young users on their platforms and Jonathan Haidt launched </w:t>
      </w:r>
      <w:r w:rsidRPr="00D758FE">
        <w:rPr>
          <w:rFonts w:ascii="Calibri" w:hAnsi="Calibri" w:cs="Calibri"/>
          <w:sz w:val="22"/>
          <w:szCs w:val="22"/>
        </w:rPr>
        <w:t>#freetheanxiousgeneration, a movement (and book) looking at the ‘great re-wiring’ of childhood. At the end of 2024 the ‘Swiped’ Documentary aired and 2025 has brought us the harrowing and groundbreaking miniseries ‘Adolescence’. Whilst social media currently has a minimum age of 13+, there is widespread campaigning for the minimum age to be raised to 16+. We’d therefore recommend parents do their research and consider delaying social media well past the age of 13.</w:t>
      </w:r>
    </w:p>
    <w:p w14:paraId="7607AFBF" w14:textId="77777777" w:rsidR="00407719" w:rsidRPr="00D758FE" w:rsidRDefault="00407719" w:rsidP="00407719">
      <w:pPr>
        <w:rPr>
          <w:rFonts w:ascii="Calibri" w:hAnsi="Calibri" w:cs="Calibri"/>
          <w:sz w:val="22"/>
          <w:szCs w:val="22"/>
        </w:rPr>
      </w:pPr>
    </w:p>
    <w:p w14:paraId="1FEE1D9D" w14:textId="77777777" w:rsidR="00407719" w:rsidRPr="00D758FE" w:rsidRDefault="00407719" w:rsidP="00407719">
      <w:pPr>
        <w:spacing w:line="259" w:lineRule="auto"/>
        <w:rPr>
          <w:rFonts w:ascii="Calibri" w:hAnsi="Calibri" w:cs="Calibri"/>
          <w:b/>
          <w:bCs/>
          <w:sz w:val="22"/>
          <w:szCs w:val="22"/>
        </w:rPr>
      </w:pPr>
      <w:r w:rsidRPr="00D758FE">
        <w:rPr>
          <w:rFonts w:ascii="Calibri" w:hAnsi="Calibri" w:cs="Calibri"/>
          <w:b/>
          <w:bCs/>
          <w:sz w:val="22"/>
          <w:szCs w:val="22"/>
        </w:rPr>
        <w:t>Recommendations and Resources</w:t>
      </w:r>
    </w:p>
    <w:p w14:paraId="0CF2C0D1" w14:textId="77777777" w:rsidR="00407719" w:rsidRPr="00D758FE" w:rsidRDefault="00407719" w:rsidP="00407719">
      <w:pPr>
        <w:spacing w:line="259" w:lineRule="auto"/>
        <w:rPr>
          <w:rFonts w:ascii="Calibri" w:hAnsi="Calibri" w:cs="Calibri"/>
          <w:b/>
          <w:bCs/>
          <w:sz w:val="22"/>
          <w:szCs w:val="22"/>
        </w:rPr>
      </w:pPr>
    </w:p>
    <w:p w14:paraId="57DBCEEB" w14:textId="77777777" w:rsidR="00407719" w:rsidRPr="00D758FE" w:rsidRDefault="00407719" w:rsidP="00407719">
      <w:pPr>
        <w:rPr>
          <w:rStyle w:val="xcontentpasted0"/>
          <w:rFonts w:ascii="Calibri" w:hAnsi="Calibri" w:cs="Calibri"/>
          <w:color w:val="000000"/>
          <w:sz w:val="22"/>
          <w:szCs w:val="22"/>
        </w:rPr>
      </w:pPr>
      <w:r w:rsidRPr="00D758FE">
        <w:rPr>
          <w:rFonts w:ascii="Calibri" w:hAnsi="Calibri" w:cs="Calibri"/>
          <w:sz w:val="22"/>
          <w:szCs w:val="22"/>
        </w:rPr>
        <w:t xml:space="preserve">To keep our children safe, it is essential they are media literate, can think critically and have boundaries. Normalising difficult conversations and holding open and ongoing discussions within the household </w:t>
      </w:r>
      <w:r w:rsidRPr="00D758FE">
        <w:rPr>
          <w:rFonts w:ascii="Calibri" w:hAnsi="Calibri" w:cs="Calibri"/>
          <w:color w:val="000000"/>
          <w:spacing w:val="6"/>
          <w:sz w:val="22"/>
          <w:szCs w:val="22"/>
          <w:shd w:val="clear" w:color="auto" w:fill="FFFFFF"/>
        </w:rPr>
        <w:t>around</w:t>
      </w:r>
      <w:r w:rsidRPr="00D758FE">
        <w:rPr>
          <w:rFonts w:ascii="Calibri" w:hAnsi="Calibri" w:cs="Calibri"/>
          <w:b/>
          <w:bCs/>
          <w:color w:val="000000"/>
          <w:spacing w:val="6"/>
          <w:sz w:val="22"/>
          <w:szCs w:val="22"/>
          <w:shd w:val="clear" w:color="auto" w:fill="FFFFFF"/>
        </w:rPr>
        <w:t xml:space="preserve"> online safety, challenges and dangers, fake news, algorithm bubbles and how to change them, echo chambers</w:t>
      </w:r>
      <w:r w:rsidRPr="00D758FE">
        <w:rPr>
          <w:rFonts w:ascii="Calibri" w:hAnsi="Calibri" w:cs="Calibri"/>
          <w:color w:val="000000"/>
          <w:spacing w:val="6"/>
          <w:sz w:val="22"/>
          <w:szCs w:val="22"/>
          <w:shd w:val="clear" w:color="auto" w:fill="FFFFFF"/>
        </w:rPr>
        <w:t xml:space="preserve"> and so on </w:t>
      </w:r>
      <w:r w:rsidRPr="00D758FE">
        <w:rPr>
          <w:rStyle w:val="xcontentpasted0"/>
          <w:rFonts w:ascii="Calibri" w:hAnsi="Calibri" w:cs="Calibri"/>
          <w:color w:val="000000"/>
          <w:sz w:val="22"/>
          <w:szCs w:val="22"/>
        </w:rPr>
        <w:t>is key.</w:t>
      </w:r>
    </w:p>
    <w:p w14:paraId="269DE1AB" w14:textId="77777777" w:rsidR="00407719" w:rsidRPr="00D758FE" w:rsidRDefault="00407719" w:rsidP="00407719">
      <w:pPr>
        <w:rPr>
          <w:rFonts w:ascii="Calibri" w:hAnsi="Calibri" w:cs="Calibri"/>
          <w:sz w:val="22"/>
          <w:szCs w:val="22"/>
        </w:rPr>
      </w:pPr>
    </w:p>
    <w:p w14:paraId="11E71DDD" w14:textId="77777777" w:rsidR="00407719" w:rsidRPr="00D758FE" w:rsidRDefault="00407719" w:rsidP="00407719">
      <w:pPr>
        <w:spacing w:after="160" w:line="259" w:lineRule="auto"/>
        <w:rPr>
          <w:rFonts w:ascii="Calibri" w:hAnsi="Calibri" w:cs="Calibri"/>
          <w:sz w:val="22"/>
          <w:szCs w:val="22"/>
        </w:rPr>
      </w:pPr>
      <w:r w:rsidRPr="00D758FE">
        <w:rPr>
          <w:rFonts w:ascii="Calibri" w:hAnsi="Calibri" w:cs="Calibri"/>
          <w:sz w:val="22"/>
          <w:szCs w:val="22"/>
        </w:rPr>
        <w:br w:type="page"/>
      </w:r>
    </w:p>
    <w:p w14:paraId="6A71585C" w14:textId="77777777" w:rsidR="00407719" w:rsidRPr="00D758FE" w:rsidRDefault="00407719" w:rsidP="00407719">
      <w:pPr>
        <w:rPr>
          <w:rFonts w:ascii="Calibri" w:hAnsi="Calibri" w:cs="Calibri"/>
          <w:sz w:val="22"/>
          <w:szCs w:val="22"/>
        </w:rPr>
      </w:pPr>
      <w:r w:rsidRPr="00D758FE">
        <w:rPr>
          <w:rFonts w:ascii="Calibri" w:hAnsi="Calibri" w:cs="Calibri"/>
          <w:sz w:val="22"/>
          <w:szCs w:val="22"/>
        </w:rPr>
        <w:lastRenderedPageBreak/>
        <w:t xml:space="preserve">Should you allow your daughter(s) to have a smartphone/digital device and/or access to social media, we recommend </w:t>
      </w:r>
      <w:r w:rsidRPr="00D758FE">
        <w:rPr>
          <w:rFonts w:ascii="Calibri" w:hAnsi="Calibri" w:cs="Calibri"/>
          <w:b/>
          <w:bCs/>
          <w:sz w:val="22"/>
          <w:szCs w:val="22"/>
        </w:rPr>
        <w:t>following expert advice</w:t>
      </w:r>
      <w:r w:rsidRPr="00D758FE">
        <w:rPr>
          <w:rFonts w:ascii="Calibri" w:hAnsi="Calibri" w:cs="Calibri"/>
          <w:sz w:val="22"/>
          <w:szCs w:val="22"/>
        </w:rPr>
        <w:t>:</w:t>
      </w:r>
    </w:p>
    <w:p w14:paraId="1957C0A7" w14:textId="58A980FE" w:rsidR="00407719" w:rsidRPr="00D758FE" w:rsidRDefault="00407719" w:rsidP="00407719">
      <w:pPr>
        <w:pStyle w:val="ListParagraph"/>
        <w:numPr>
          <w:ilvl w:val="0"/>
          <w:numId w:val="1"/>
        </w:numPr>
        <w:rPr>
          <w:rFonts w:ascii="Calibri" w:hAnsi="Calibri" w:cs="Calibri"/>
          <w:sz w:val="22"/>
          <w:szCs w:val="22"/>
        </w:rPr>
      </w:pPr>
      <w:r w:rsidRPr="00D758FE">
        <w:rPr>
          <w:rFonts w:ascii="Calibri" w:hAnsi="Calibri" w:cs="Calibri"/>
          <w:b/>
          <w:bCs/>
          <w:sz w:val="22"/>
          <w:szCs w:val="22"/>
        </w:rPr>
        <w:t xml:space="preserve">Researching apps </w:t>
      </w:r>
      <w:r w:rsidRPr="00D758FE">
        <w:rPr>
          <w:rFonts w:ascii="Calibri" w:hAnsi="Calibri" w:cs="Calibri"/>
          <w:sz w:val="22"/>
          <w:szCs w:val="22"/>
        </w:rPr>
        <w:t>to understand the</w:t>
      </w:r>
      <w:r w:rsidRPr="00D758FE">
        <w:rPr>
          <w:rFonts w:ascii="Calibri" w:hAnsi="Calibri" w:cs="Calibri"/>
          <w:b/>
          <w:bCs/>
          <w:sz w:val="22"/>
          <w:szCs w:val="22"/>
        </w:rPr>
        <w:t xml:space="preserve"> dangers and risks </w:t>
      </w:r>
      <w:r w:rsidRPr="00D758FE">
        <w:rPr>
          <w:rFonts w:ascii="Calibri" w:hAnsi="Calibri" w:cs="Calibri"/>
          <w:sz w:val="22"/>
          <w:szCs w:val="22"/>
        </w:rPr>
        <w:t>before they are allowed</w:t>
      </w:r>
      <w:r w:rsidR="006272A0">
        <w:rPr>
          <w:rFonts w:ascii="Calibri" w:hAnsi="Calibri" w:cs="Calibri"/>
          <w:sz w:val="22"/>
          <w:szCs w:val="22"/>
        </w:rPr>
        <w:t>.</w:t>
      </w:r>
    </w:p>
    <w:p w14:paraId="56868A7A" w14:textId="347A7364" w:rsidR="00407719" w:rsidRPr="00D758FE" w:rsidRDefault="00407719" w:rsidP="00407719">
      <w:pPr>
        <w:pStyle w:val="ListParagraph"/>
        <w:numPr>
          <w:ilvl w:val="0"/>
          <w:numId w:val="1"/>
        </w:numPr>
        <w:rPr>
          <w:rFonts w:ascii="Calibri" w:hAnsi="Calibri" w:cs="Calibri"/>
          <w:sz w:val="22"/>
          <w:szCs w:val="22"/>
        </w:rPr>
      </w:pPr>
      <w:r w:rsidRPr="00D758FE">
        <w:rPr>
          <w:rFonts w:ascii="Calibri" w:hAnsi="Calibri" w:cs="Calibri"/>
          <w:sz w:val="22"/>
          <w:szCs w:val="22"/>
        </w:rPr>
        <w:t xml:space="preserve">Agreeing family rules including </w:t>
      </w:r>
      <w:r w:rsidRPr="00D758FE">
        <w:rPr>
          <w:rFonts w:ascii="Calibri" w:hAnsi="Calibri" w:cs="Calibri"/>
          <w:b/>
          <w:bCs/>
          <w:sz w:val="22"/>
          <w:szCs w:val="22"/>
        </w:rPr>
        <w:t>family digital contracts</w:t>
      </w:r>
      <w:r w:rsidR="006272A0">
        <w:rPr>
          <w:rFonts w:ascii="Calibri" w:hAnsi="Calibri" w:cs="Calibri"/>
          <w:b/>
          <w:bCs/>
          <w:sz w:val="22"/>
          <w:szCs w:val="22"/>
        </w:rPr>
        <w:t>.</w:t>
      </w:r>
    </w:p>
    <w:p w14:paraId="027B52ED" w14:textId="79C67CEB" w:rsidR="00407719" w:rsidRPr="00D758FE" w:rsidRDefault="00407719" w:rsidP="00407719">
      <w:pPr>
        <w:pStyle w:val="ListParagraph"/>
        <w:numPr>
          <w:ilvl w:val="0"/>
          <w:numId w:val="1"/>
        </w:numPr>
        <w:rPr>
          <w:rFonts w:ascii="Calibri" w:hAnsi="Calibri" w:cs="Calibri"/>
          <w:sz w:val="22"/>
          <w:szCs w:val="22"/>
        </w:rPr>
      </w:pPr>
      <w:r w:rsidRPr="00D758FE">
        <w:rPr>
          <w:rFonts w:ascii="Calibri" w:hAnsi="Calibri" w:cs="Calibri"/>
          <w:sz w:val="22"/>
          <w:szCs w:val="22"/>
        </w:rPr>
        <w:t xml:space="preserve">Setting up </w:t>
      </w:r>
      <w:r w:rsidRPr="00D758FE">
        <w:rPr>
          <w:rFonts w:ascii="Calibri" w:hAnsi="Calibri" w:cs="Calibri"/>
          <w:b/>
          <w:bCs/>
          <w:sz w:val="22"/>
          <w:szCs w:val="22"/>
        </w:rPr>
        <w:t>parental controls</w:t>
      </w:r>
      <w:r w:rsidRPr="00D758FE">
        <w:rPr>
          <w:rFonts w:ascii="Calibri" w:hAnsi="Calibri" w:cs="Calibri"/>
          <w:sz w:val="22"/>
          <w:szCs w:val="22"/>
        </w:rPr>
        <w:t xml:space="preserve">, </w:t>
      </w:r>
      <w:r w:rsidRPr="00D758FE">
        <w:rPr>
          <w:rFonts w:ascii="Calibri" w:hAnsi="Calibri" w:cs="Calibri"/>
          <w:b/>
          <w:bCs/>
          <w:sz w:val="22"/>
          <w:szCs w:val="22"/>
        </w:rPr>
        <w:t>screen time</w:t>
      </w:r>
      <w:r w:rsidRPr="00D758FE">
        <w:rPr>
          <w:rFonts w:ascii="Calibri" w:hAnsi="Calibri" w:cs="Calibri"/>
          <w:sz w:val="22"/>
          <w:szCs w:val="22"/>
        </w:rPr>
        <w:t xml:space="preserve">, </w:t>
      </w:r>
      <w:r w:rsidRPr="00D758FE">
        <w:rPr>
          <w:rFonts w:ascii="Calibri" w:hAnsi="Calibri" w:cs="Calibri"/>
          <w:b/>
          <w:bCs/>
          <w:sz w:val="22"/>
          <w:szCs w:val="22"/>
        </w:rPr>
        <w:t>Ask to Buy, app limits</w:t>
      </w:r>
      <w:r w:rsidRPr="00D758FE">
        <w:rPr>
          <w:rFonts w:ascii="Calibri" w:hAnsi="Calibri" w:cs="Calibri"/>
          <w:sz w:val="22"/>
          <w:szCs w:val="22"/>
        </w:rPr>
        <w:t xml:space="preserve"> and </w:t>
      </w:r>
      <w:r w:rsidRPr="00D758FE">
        <w:rPr>
          <w:rFonts w:ascii="Calibri" w:hAnsi="Calibri" w:cs="Calibri"/>
          <w:b/>
          <w:bCs/>
          <w:sz w:val="22"/>
          <w:szCs w:val="22"/>
        </w:rPr>
        <w:t>content &amp; privacy restrictions</w:t>
      </w:r>
      <w:r w:rsidR="006272A0">
        <w:rPr>
          <w:rFonts w:ascii="Calibri" w:hAnsi="Calibri" w:cs="Calibri"/>
          <w:b/>
          <w:bCs/>
          <w:sz w:val="22"/>
          <w:szCs w:val="22"/>
        </w:rPr>
        <w:t>.</w:t>
      </w:r>
    </w:p>
    <w:p w14:paraId="5028F117" w14:textId="4EB32BBF" w:rsidR="00407719" w:rsidRPr="00D758FE" w:rsidRDefault="00407719" w:rsidP="00407719">
      <w:pPr>
        <w:pStyle w:val="ListParagraph"/>
        <w:numPr>
          <w:ilvl w:val="0"/>
          <w:numId w:val="1"/>
        </w:numPr>
        <w:rPr>
          <w:rFonts w:ascii="Calibri" w:hAnsi="Calibri" w:cs="Calibri"/>
          <w:sz w:val="22"/>
          <w:szCs w:val="22"/>
        </w:rPr>
      </w:pPr>
      <w:r w:rsidRPr="00D758FE">
        <w:rPr>
          <w:rFonts w:ascii="Calibri" w:hAnsi="Calibri" w:cs="Calibri"/>
          <w:b/>
          <w:bCs/>
          <w:sz w:val="22"/>
          <w:szCs w:val="22"/>
        </w:rPr>
        <w:t>Removing screens from bedrooms</w:t>
      </w:r>
      <w:r w:rsidRPr="00D758FE">
        <w:rPr>
          <w:rFonts w:ascii="Calibri" w:hAnsi="Calibri" w:cs="Calibri"/>
          <w:sz w:val="22"/>
          <w:szCs w:val="22"/>
        </w:rPr>
        <w:t xml:space="preserve"> especially during homework and overnight</w:t>
      </w:r>
      <w:r w:rsidR="006272A0">
        <w:rPr>
          <w:rFonts w:ascii="Calibri" w:hAnsi="Calibri" w:cs="Calibri"/>
          <w:sz w:val="22"/>
          <w:szCs w:val="22"/>
        </w:rPr>
        <w:t>.</w:t>
      </w:r>
    </w:p>
    <w:p w14:paraId="4DB5D287" w14:textId="4AA21946" w:rsidR="00407719" w:rsidRPr="00D758FE" w:rsidRDefault="00407719" w:rsidP="00407719">
      <w:pPr>
        <w:pStyle w:val="ListParagraph"/>
        <w:numPr>
          <w:ilvl w:val="0"/>
          <w:numId w:val="1"/>
        </w:numPr>
        <w:rPr>
          <w:rFonts w:ascii="Calibri" w:hAnsi="Calibri" w:cs="Calibri"/>
          <w:sz w:val="22"/>
          <w:szCs w:val="22"/>
        </w:rPr>
      </w:pPr>
      <w:r w:rsidRPr="00D758FE">
        <w:rPr>
          <w:rFonts w:ascii="Calibri" w:hAnsi="Calibri" w:cs="Calibri"/>
          <w:b/>
          <w:bCs/>
          <w:sz w:val="22"/>
          <w:szCs w:val="22"/>
        </w:rPr>
        <w:t>Password sharing</w:t>
      </w:r>
      <w:r w:rsidR="006272A0">
        <w:rPr>
          <w:rFonts w:ascii="Calibri" w:hAnsi="Calibri" w:cs="Calibri"/>
          <w:b/>
          <w:bCs/>
          <w:sz w:val="22"/>
          <w:szCs w:val="22"/>
        </w:rPr>
        <w:t>.</w:t>
      </w:r>
    </w:p>
    <w:p w14:paraId="535A6759" w14:textId="47B078EE" w:rsidR="00407719" w:rsidRPr="00D758FE" w:rsidRDefault="00407719" w:rsidP="00407719">
      <w:pPr>
        <w:pStyle w:val="ListParagraph"/>
        <w:numPr>
          <w:ilvl w:val="0"/>
          <w:numId w:val="1"/>
        </w:numPr>
        <w:rPr>
          <w:rFonts w:ascii="Calibri" w:hAnsi="Calibri" w:cs="Calibri"/>
          <w:sz w:val="22"/>
          <w:szCs w:val="22"/>
        </w:rPr>
      </w:pPr>
      <w:r w:rsidRPr="00D758FE">
        <w:rPr>
          <w:rFonts w:ascii="Calibri" w:hAnsi="Calibri" w:cs="Calibri"/>
          <w:sz w:val="22"/>
          <w:szCs w:val="22"/>
        </w:rPr>
        <w:t xml:space="preserve">Regularly </w:t>
      </w:r>
      <w:r w:rsidRPr="00D758FE">
        <w:rPr>
          <w:rFonts w:ascii="Calibri" w:hAnsi="Calibri" w:cs="Calibri"/>
          <w:b/>
          <w:bCs/>
          <w:sz w:val="22"/>
          <w:szCs w:val="22"/>
        </w:rPr>
        <w:t>checking your child’s devices</w:t>
      </w:r>
      <w:r w:rsidR="006272A0">
        <w:rPr>
          <w:rFonts w:ascii="Calibri" w:hAnsi="Calibri" w:cs="Calibri"/>
          <w:b/>
          <w:bCs/>
          <w:sz w:val="22"/>
          <w:szCs w:val="22"/>
        </w:rPr>
        <w:t>.</w:t>
      </w:r>
    </w:p>
    <w:p w14:paraId="4E3BA729" w14:textId="77777777" w:rsidR="00407719" w:rsidRPr="00D758FE" w:rsidRDefault="00407719" w:rsidP="00407719">
      <w:pPr>
        <w:pStyle w:val="ListParagraph"/>
        <w:numPr>
          <w:ilvl w:val="0"/>
          <w:numId w:val="1"/>
        </w:numPr>
        <w:rPr>
          <w:rFonts w:ascii="Calibri" w:hAnsi="Calibri" w:cs="Calibri"/>
          <w:sz w:val="22"/>
          <w:szCs w:val="22"/>
        </w:rPr>
      </w:pPr>
      <w:r w:rsidRPr="00D758FE">
        <w:rPr>
          <w:rFonts w:ascii="Calibri" w:hAnsi="Calibri" w:cs="Calibri"/>
          <w:b/>
          <w:bCs/>
          <w:sz w:val="22"/>
          <w:szCs w:val="22"/>
        </w:rPr>
        <w:t>Delaying, avoiding or limiting social media and web browsing</w:t>
      </w:r>
      <w:r w:rsidRPr="00D758FE">
        <w:rPr>
          <w:rFonts w:ascii="Calibri" w:hAnsi="Calibri" w:cs="Calibri"/>
          <w:sz w:val="22"/>
          <w:szCs w:val="22"/>
        </w:rPr>
        <w:t xml:space="preserve">. </w:t>
      </w:r>
    </w:p>
    <w:p w14:paraId="6188A3F6" w14:textId="77777777" w:rsidR="00407719" w:rsidRPr="00D758FE" w:rsidRDefault="00407719" w:rsidP="00407719">
      <w:pPr>
        <w:rPr>
          <w:rFonts w:ascii="Calibri" w:hAnsi="Calibri" w:cs="Calibri"/>
          <w:sz w:val="22"/>
          <w:szCs w:val="22"/>
        </w:rPr>
      </w:pPr>
    </w:p>
    <w:p w14:paraId="52070CED" w14:textId="77777777" w:rsidR="00407719" w:rsidRPr="00D758FE" w:rsidRDefault="00407719" w:rsidP="00407719">
      <w:pPr>
        <w:rPr>
          <w:rFonts w:ascii="Calibri" w:hAnsi="Calibri" w:cs="Calibri"/>
          <w:sz w:val="22"/>
          <w:szCs w:val="22"/>
        </w:rPr>
      </w:pPr>
      <w:r w:rsidRPr="00D758FE">
        <w:rPr>
          <w:rFonts w:ascii="Calibri" w:hAnsi="Calibri" w:cs="Calibri"/>
          <w:sz w:val="22"/>
          <w:szCs w:val="22"/>
        </w:rPr>
        <w:t>It is essential that parents get to know the common platforms and how your children engage with them, understand more about online cultures and terminology, and talk to your kids about what they are engaging with and how it makes them feel. Finally, if you suspect risky behaviour then reach out for help.</w:t>
      </w:r>
    </w:p>
    <w:p w14:paraId="7387C3E6" w14:textId="77777777" w:rsidR="00407719" w:rsidRPr="00D758FE" w:rsidRDefault="00407719" w:rsidP="00407719">
      <w:pPr>
        <w:rPr>
          <w:rFonts w:ascii="Calibri" w:hAnsi="Calibri" w:cs="Calibri"/>
          <w:sz w:val="22"/>
          <w:szCs w:val="22"/>
        </w:rPr>
      </w:pPr>
    </w:p>
    <w:p w14:paraId="3A734CA9" w14:textId="77777777" w:rsidR="00407719" w:rsidRPr="00D758FE" w:rsidRDefault="00407719" w:rsidP="00407719">
      <w:pPr>
        <w:rPr>
          <w:rFonts w:ascii="Calibri" w:hAnsi="Calibri" w:cs="Calibri"/>
          <w:sz w:val="22"/>
          <w:szCs w:val="22"/>
        </w:rPr>
      </w:pPr>
      <w:r w:rsidRPr="00D758FE">
        <w:rPr>
          <w:rFonts w:ascii="Calibri" w:hAnsi="Calibri" w:cs="Calibri"/>
          <w:sz w:val="22"/>
          <w:szCs w:val="22"/>
        </w:rPr>
        <w:t xml:space="preserve">There are many valuable online safety resources available to parents including </w:t>
      </w:r>
      <w:hyperlink r:id="rId16" w:history="1">
        <w:r w:rsidRPr="00D758FE">
          <w:rPr>
            <w:rStyle w:val="Hyperlink"/>
            <w:rFonts w:ascii="Calibri" w:hAnsi="Calibri" w:cs="Calibri"/>
            <w:sz w:val="22"/>
            <w:szCs w:val="22"/>
          </w:rPr>
          <w:t>Common Sense Media</w:t>
        </w:r>
      </w:hyperlink>
      <w:r w:rsidRPr="00D758FE">
        <w:rPr>
          <w:rFonts w:ascii="Calibri" w:hAnsi="Calibri" w:cs="Calibri"/>
          <w:sz w:val="22"/>
          <w:szCs w:val="22"/>
        </w:rPr>
        <w:t xml:space="preserve">, </w:t>
      </w:r>
      <w:hyperlink r:id="rId17" w:history="1">
        <w:r w:rsidRPr="00D758FE">
          <w:rPr>
            <w:rStyle w:val="Hyperlink"/>
            <w:rFonts w:ascii="Calibri" w:hAnsi="Calibri" w:cs="Calibri"/>
            <w:sz w:val="22"/>
            <w:szCs w:val="22"/>
          </w:rPr>
          <w:t>Devorah Heitner</w:t>
        </w:r>
      </w:hyperlink>
      <w:r w:rsidRPr="00D758FE">
        <w:rPr>
          <w:rFonts w:ascii="Calibri" w:hAnsi="Calibri" w:cs="Calibri"/>
          <w:sz w:val="22"/>
          <w:szCs w:val="22"/>
        </w:rPr>
        <w:t xml:space="preserve">, </w:t>
      </w:r>
      <w:hyperlink r:id="rId18" w:history="1">
        <w:r w:rsidRPr="00D758FE">
          <w:rPr>
            <w:rStyle w:val="Hyperlink"/>
            <w:rFonts w:ascii="Calibri" w:hAnsi="Calibri" w:cs="Calibri"/>
            <w:sz w:val="22"/>
            <w:szCs w:val="22"/>
          </w:rPr>
          <w:t>Dr Jean Twenge</w:t>
        </w:r>
      </w:hyperlink>
      <w:r w:rsidRPr="00D758FE">
        <w:rPr>
          <w:rFonts w:ascii="Calibri" w:hAnsi="Calibri" w:cs="Calibri"/>
          <w:sz w:val="22"/>
          <w:szCs w:val="22"/>
        </w:rPr>
        <w:t xml:space="preserve">, </w:t>
      </w:r>
      <w:hyperlink r:id="rId19" w:history="1">
        <w:r w:rsidRPr="00D758FE">
          <w:rPr>
            <w:rStyle w:val="Hyperlink"/>
            <w:rFonts w:ascii="Calibri" w:hAnsi="Calibri" w:cs="Calibri"/>
            <w:sz w:val="22"/>
            <w:szCs w:val="22"/>
          </w:rPr>
          <w:t>Jessica Chalmers (Social Jess)</w:t>
        </w:r>
      </w:hyperlink>
      <w:r w:rsidRPr="00D758FE">
        <w:rPr>
          <w:rStyle w:val="Hyperlink"/>
          <w:rFonts w:ascii="Calibri" w:hAnsi="Calibri" w:cs="Calibri"/>
          <w:sz w:val="22"/>
          <w:szCs w:val="22"/>
        </w:rPr>
        <w:t xml:space="preserve">, </w:t>
      </w:r>
      <w:hyperlink r:id="rId20" w:history="1">
        <w:r w:rsidRPr="00D758FE">
          <w:rPr>
            <w:rStyle w:val="Hyperlink"/>
            <w:rFonts w:ascii="Calibri" w:hAnsi="Calibri" w:cs="Calibri"/>
            <w:sz w:val="22"/>
            <w:szCs w:val="22"/>
          </w:rPr>
          <w:t>Jonathan Haidt</w:t>
        </w:r>
      </w:hyperlink>
      <w:r w:rsidRPr="00D758FE">
        <w:rPr>
          <w:rStyle w:val="Hyperlink"/>
          <w:rFonts w:ascii="Calibri" w:hAnsi="Calibri" w:cs="Calibri"/>
          <w:sz w:val="22"/>
          <w:szCs w:val="22"/>
        </w:rPr>
        <w:t>,</w:t>
      </w:r>
      <w:r w:rsidRPr="00BA7538">
        <w:rPr>
          <w:rStyle w:val="Hyperlink"/>
          <w:rFonts w:ascii="Calibri" w:hAnsi="Calibri" w:cs="Calibri"/>
          <w:sz w:val="22"/>
          <w:szCs w:val="22"/>
          <w:u w:val="none"/>
        </w:rPr>
        <w:t xml:space="preserve"> </w:t>
      </w:r>
      <w:hyperlink r:id="rId21" w:history="1">
        <w:r w:rsidRPr="00D758FE">
          <w:rPr>
            <w:rStyle w:val="Hyperlink"/>
            <w:rFonts w:ascii="Calibri" w:hAnsi="Calibri" w:cs="Calibri"/>
            <w:sz w:val="22"/>
            <w:szCs w:val="22"/>
          </w:rPr>
          <w:t>National Online Safety</w:t>
        </w:r>
      </w:hyperlink>
      <w:r w:rsidRPr="00D758FE">
        <w:rPr>
          <w:rFonts w:ascii="Calibri" w:hAnsi="Calibri" w:cs="Calibri"/>
          <w:sz w:val="22"/>
          <w:szCs w:val="22"/>
        </w:rPr>
        <w:t xml:space="preserve">, </w:t>
      </w:r>
      <w:hyperlink r:id="rId22" w:history="1">
        <w:r w:rsidRPr="00D758FE">
          <w:rPr>
            <w:rStyle w:val="Hyperlink"/>
            <w:rFonts w:ascii="Calibri" w:hAnsi="Calibri" w:cs="Calibri"/>
            <w:sz w:val="22"/>
            <w:szCs w:val="22"/>
          </w:rPr>
          <w:t>NSPCC</w:t>
        </w:r>
      </w:hyperlink>
      <w:r w:rsidRPr="00D758FE">
        <w:rPr>
          <w:rFonts w:ascii="Calibri" w:hAnsi="Calibri" w:cs="Calibri"/>
          <w:sz w:val="22"/>
          <w:szCs w:val="22"/>
        </w:rPr>
        <w:t xml:space="preserve">, </w:t>
      </w:r>
      <w:hyperlink r:id="rId23" w:history="1">
        <w:r w:rsidRPr="00D758FE">
          <w:rPr>
            <w:rStyle w:val="Hyperlink"/>
            <w:rFonts w:ascii="Calibri" w:hAnsi="Calibri" w:cs="Calibri"/>
            <w:sz w:val="22"/>
            <w:szCs w:val="22"/>
          </w:rPr>
          <w:t>Titania Jordan</w:t>
        </w:r>
      </w:hyperlink>
      <w:r w:rsidRPr="00D758FE">
        <w:rPr>
          <w:rStyle w:val="Hyperlink"/>
          <w:rFonts w:ascii="Calibri" w:hAnsi="Calibri" w:cs="Calibri"/>
          <w:sz w:val="22"/>
          <w:szCs w:val="22"/>
        </w:rPr>
        <w:t xml:space="preserve">, </w:t>
      </w:r>
      <w:hyperlink r:id="rId24" w:anchor="mMain" w:history="1">
        <w:r w:rsidRPr="00D758FE">
          <w:rPr>
            <w:rStyle w:val="Hyperlink"/>
            <w:rFonts w:ascii="Calibri" w:hAnsi="Calibri" w:cs="Calibri"/>
            <w:sz w:val="22"/>
            <w:szCs w:val="22"/>
          </w:rPr>
          <w:t>Thinkuknow.co.uk</w:t>
        </w:r>
      </w:hyperlink>
      <w:r w:rsidRPr="00D758FE">
        <w:rPr>
          <w:rFonts w:ascii="Calibri" w:hAnsi="Calibri" w:cs="Calibri"/>
          <w:sz w:val="22"/>
          <w:szCs w:val="22"/>
        </w:rPr>
        <w:t xml:space="preserve">, and </w:t>
      </w:r>
      <w:hyperlink r:id="rId25" w:history="1">
        <w:r w:rsidRPr="00D758FE">
          <w:rPr>
            <w:rStyle w:val="Hyperlink"/>
            <w:rFonts w:ascii="Calibri" w:hAnsi="Calibri" w:cs="Calibri"/>
            <w:sz w:val="22"/>
            <w:szCs w:val="22"/>
          </w:rPr>
          <w:t>UK Safer Internet Centre</w:t>
        </w:r>
      </w:hyperlink>
      <w:r w:rsidRPr="00D758FE">
        <w:rPr>
          <w:rFonts w:ascii="Calibri" w:hAnsi="Calibri" w:cs="Calibri"/>
          <w:sz w:val="22"/>
          <w:szCs w:val="22"/>
        </w:rPr>
        <w:t xml:space="preserve">. </w:t>
      </w:r>
    </w:p>
    <w:p w14:paraId="7450BDD7" w14:textId="77777777" w:rsidR="00407719" w:rsidRPr="00D758FE" w:rsidRDefault="00407719" w:rsidP="00407719">
      <w:pPr>
        <w:rPr>
          <w:rFonts w:ascii="Calibri" w:hAnsi="Calibri" w:cs="Calibri"/>
          <w:sz w:val="22"/>
          <w:szCs w:val="22"/>
        </w:rPr>
      </w:pPr>
    </w:p>
    <w:p w14:paraId="6E7DA677" w14:textId="77777777" w:rsidR="007550C5" w:rsidRPr="00D758FE" w:rsidRDefault="007550C5" w:rsidP="007550C5">
      <w:pPr>
        <w:rPr>
          <w:rStyle w:val="Hyperlink"/>
          <w:rFonts w:ascii="Calibri" w:hAnsi="Calibri" w:cs="Calibri"/>
          <w:sz w:val="22"/>
          <w:szCs w:val="22"/>
        </w:rPr>
      </w:pPr>
      <w:r w:rsidRPr="00D758FE">
        <w:rPr>
          <w:rFonts w:ascii="Calibri" w:hAnsi="Calibri" w:cs="Calibri"/>
          <w:sz w:val="22"/>
          <w:szCs w:val="22"/>
        </w:rPr>
        <w:t xml:space="preserve">The Netflix drama </w:t>
      </w:r>
      <w:hyperlink r:id="rId26" w:history="1">
        <w:r w:rsidRPr="00D758FE">
          <w:rPr>
            <w:rStyle w:val="Hyperlink"/>
            <w:rFonts w:ascii="Calibri" w:hAnsi="Calibri" w:cs="Calibri"/>
            <w:sz w:val="22"/>
            <w:szCs w:val="22"/>
          </w:rPr>
          <w:t>Adolescence</w:t>
        </w:r>
      </w:hyperlink>
      <w:r w:rsidRPr="00D758FE">
        <w:rPr>
          <w:rFonts w:ascii="Calibri" w:hAnsi="Calibri" w:cs="Calibri"/>
          <w:sz w:val="22"/>
          <w:szCs w:val="22"/>
        </w:rPr>
        <w:t xml:space="preserve">, and documentaries </w:t>
      </w:r>
      <w:hyperlink r:id="rId27" w:history="1">
        <w:r w:rsidRPr="00D758FE">
          <w:rPr>
            <w:rStyle w:val="Hyperlink"/>
            <w:rFonts w:ascii="Calibri" w:hAnsi="Calibri" w:cs="Calibri"/>
            <w:sz w:val="22"/>
            <w:szCs w:val="22"/>
          </w:rPr>
          <w:t>Childhood 2.0</w:t>
        </w:r>
      </w:hyperlink>
      <w:r>
        <w:rPr>
          <w:rFonts w:ascii="Calibri" w:hAnsi="Calibri" w:cs="Calibri"/>
          <w:sz w:val="22"/>
          <w:szCs w:val="22"/>
        </w:rPr>
        <w:t xml:space="preserve">, </w:t>
      </w:r>
      <w:hyperlink r:id="rId28" w:history="1">
        <w:r w:rsidRPr="00417FCF">
          <w:rPr>
            <w:rStyle w:val="Hyperlink"/>
            <w:rFonts w:ascii="Calibri" w:hAnsi="Calibri" w:cs="Calibri"/>
            <w:sz w:val="22"/>
            <w:szCs w:val="22"/>
          </w:rPr>
          <w:t>Inside the Manosphere</w:t>
        </w:r>
      </w:hyperlink>
      <w:r>
        <w:rPr>
          <w:rFonts w:ascii="Calibri" w:hAnsi="Calibri" w:cs="Calibri"/>
          <w:sz w:val="22"/>
          <w:szCs w:val="22"/>
        </w:rPr>
        <w:t xml:space="preserve">, </w:t>
      </w:r>
      <w:hyperlink r:id="rId29" w:history="1">
        <w:r w:rsidRPr="00D758FE">
          <w:rPr>
            <w:rStyle w:val="Hyperlink"/>
            <w:rFonts w:ascii="Calibri" w:hAnsi="Calibri" w:cs="Calibri"/>
            <w:sz w:val="22"/>
            <w:szCs w:val="22"/>
          </w:rPr>
          <w:t>Swiped</w:t>
        </w:r>
      </w:hyperlink>
      <w:r w:rsidRPr="00D758FE">
        <w:rPr>
          <w:rFonts w:ascii="Calibri" w:hAnsi="Calibri" w:cs="Calibri"/>
          <w:sz w:val="22"/>
          <w:szCs w:val="22"/>
        </w:rPr>
        <w:t xml:space="preserve">, </w:t>
      </w:r>
      <w:hyperlink r:id="rId30" w:history="1">
        <w:r w:rsidRPr="00D758FE">
          <w:rPr>
            <w:rStyle w:val="Hyperlink"/>
            <w:rFonts w:ascii="Calibri" w:hAnsi="Calibri" w:cs="Calibri"/>
            <w:sz w:val="22"/>
            <w:szCs w:val="22"/>
          </w:rPr>
          <w:t>Childhood 2.0</w:t>
        </w:r>
      </w:hyperlink>
      <w:r w:rsidRPr="00D758FE">
        <w:rPr>
          <w:rFonts w:ascii="Calibri" w:hAnsi="Calibri" w:cs="Calibri"/>
          <w:sz w:val="22"/>
          <w:szCs w:val="22"/>
        </w:rPr>
        <w:t xml:space="preserve"> and </w:t>
      </w:r>
      <w:hyperlink r:id="rId31" w:history="1">
        <w:r w:rsidRPr="00D758FE">
          <w:rPr>
            <w:rStyle w:val="Hyperlink"/>
            <w:rFonts w:ascii="Calibri" w:hAnsi="Calibri" w:cs="Calibri"/>
            <w:sz w:val="22"/>
            <w:szCs w:val="22"/>
          </w:rPr>
          <w:t>The Social Dilemma</w:t>
        </w:r>
      </w:hyperlink>
      <w:r w:rsidRPr="00D758FE">
        <w:rPr>
          <w:rFonts w:ascii="Calibri" w:hAnsi="Calibri" w:cs="Calibri"/>
          <w:sz w:val="22"/>
          <w:szCs w:val="22"/>
        </w:rPr>
        <w:t xml:space="preserve"> are recommended. Also, Jonathan Haidt’s </w:t>
      </w:r>
      <w:hyperlink r:id="rId32" w:history="1">
        <w:r w:rsidRPr="00D758FE">
          <w:rPr>
            <w:rStyle w:val="Hyperlink"/>
            <w:rFonts w:ascii="Calibri" w:hAnsi="Calibri" w:cs="Calibri"/>
            <w:sz w:val="22"/>
            <w:szCs w:val="22"/>
          </w:rPr>
          <w:t>The Anxious Generation</w:t>
        </w:r>
      </w:hyperlink>
      <w:r w:rsidRPr="00D758FE">
        <w:rPr>
          <w:rFonts w:ascii="Calibri" w:hAnsi="Calibri" w:cs="Calibri"/>
          <w:sz w:val="22"/>
          <w:szCs w:val="22"/>
        </w:rPr>
        <w:t xml:space="preserve"> and Dr Vivek Murthy’s </w:t>
      </w:r>
      <w:hyperlink r:id="rId33" w:history="1">
        <w:r w:rsidRPr="00D758FE">
          <w:rPr>
            <w:rStyle w:val="Hyperlink"/>
            <w:rFonts w:ascii="Calibri" w:hAnsi="Calibri" w:cs="Calibri"/>
            <w:sz w:val="22"/>
            <w:szCs w:val="22"/>
          </w:rPr>
          <w:t>The Social Media and Youth Mental Health Advisory</w:t>
        </w:r>
      </w:hyperlink>
      <w:r w:rsidRPr="00D758FE">
        <w:rPr>
          <w:rFonts w:ascii="Calibri" w:hAnsi="Calibri" w:cs="Calibri"/>
          <w:sz w:val="22"/>
          <w:szCs w:val="22"/>
        </w:rPr>
        <w:t xml:space="preserve"> are very insightful reads and finally, </w:t>
      </w:r>
      <w:r>
        <w:rPr>
          <w:rFonts w:ascii="Calibri" w:hAnsi="Calibri" w:cs="Calibri"/>
          <w:sz w:val="22"/>
          <w:szCs w:val="22"/>
        </w:rPr>
        <w:t>t</w:t>
      </w:r>
      <w:r w:rsidRPr="00D758FE">
        <w:rPr>
          <w:rFonts w:ascii="Calibri" w:hAnsi="Calibri" w:cs="Calibri"/>
          <w:sz w:val="22"/>
          <w:szCs w:val="22"/>
        </w:rPr>
        <w:t xml:space="preserve">he UK campaigns </w:t>
      </w:r>
      <w:hyperlink r:id="rId34" w:history="1">
        <w:r w:rsidRPr="00D758FE">
          <w:rPr>
            <w:rStyle w:val="Hyperlink"/>
            <w:rFonts w:ascii="Calibri" w:hAnsi="Calibri" w:cs="Calibri"/>
            <w:sz w:val="22"/>
            <w:szCs w:val="22"/>
          </w:rPr>
          <w:t>@smartphonefreechildhood</w:t>
        </w:r>
      </w:hyperlink>
      <w:r w:rsidRPr="00D758FE">
        <w:rPr>
          <w:rFonts w:ascii="Calibri" w:hAnsi="Calibri" w:cs="Calibri"/>
          <w:sz w:val="22"/>
          <w:szCs w:val="22"/>
        </w:rPr>
        <w:t xml:space="preserve">, </w:t>
      </w:r>
      <w:hyperlink r:id="rId35" w:history="1">
        <w:r w:rsidRPr="00D758FE">
          <w:rPr>
            <w:rStyle w:val="Hyperlink"/>
            <w:rFonts w:ascii="Calibri" w:hAnsi="Calibri" w:cs="Calibri"/>
            <w:sz w:val="22"/>
            <w:szCs w:val="22"/>
          </w:rPr>
          <w:t>@delaysmartphones</w:t>
        </w:r>
      </w:hyperlink>
      <w:r w:rsidRPr="00D758FE">
        <w:rPr>
          <w:rFonts w:ascii="Calibri" w:hAnsi="Calibri" w:cs="Calibri"/>
          <w:sz w:val="22"/>
          <w:szCs w:val="22"/>
        </w:rPr>
        <w:t xml:space="preserve"> and </w:t>
      </w:r>
      <w:hyperlink r:id="rId36" w:history="1">
        <w:r w:rsidRPr="00D758FE">
          <w:rPr>
            <w:rStyle w:val="Hyperlink"/>
            <w:rFonts w:ascii="Calibri" w:hAnsi="Calibri" w:cs="Calibri"/>
            <w:sz w:val="22"/>
            <w:szCs w:val="22"/>
          </w:rPr>
          <w:t>Safescreens.org</w:t>
        </w:r>
      </w:hyperlink>
      <w:r w:rsidRPr="00D758FE">
        <w:rPr>
          <w:rStyle w:val="Hyperlink"/>
          <w:rFonts w:ascii="Calibri" w:hAnsi="Calibri" w:cs="Calibri"/>
          <w:sz w:val="22"/>
          <w:szCs w:val="22"/>
        </w:rPr>
        <w:t xml:space="preserve"> </w:t>
      </w:r>
      <w:r w:rsidRPr="00641102">
        <w:rPr>
          <w:rStyle w:val="Hyperlink"/>
          <w:rFonts w:ascii="Calibri" w:hAnsi="Calibri" w:cs="Calibri"/>
          <w:color w:val="auto"/>
          <w:sz w:val="22"/>
          <w:szCs w:val="22"/>
          <w:u w:val="none"/>
        </w:rPr>
        <w:t>are ones to follow.</w:t>
      </w:r>
    </w:p>
    <w:p w14:paraId="65681652" w14:textId="77777777" w:rsidR="007550C5" w:rsidRPr="00D758FE" w:rsidRDefault="007550C5" w:rsidP="007550C5">
      <w:pPr>
        <w:rPr>
          <w:rFonts w:ascii="Calibri" w:hAnsi="Calibri" w:cs="Calibri"/>
          <w:sz w:val="22"/>
          <w:szCs w:val="22"/>
        </w:rPr>
      </w:pPr>
    </w:p>
    <w:p w14:paraId="652D21A0" w14:textId="77777777" w:rsidR="007550C5" w:rsidRPr="00D758FE" w:rsidRDefault="007550C5" w:rsidP="007550C5">
      <w:pPr>
        <w:spacing w:line="240" w:lineRule="auto"/>
        <w:rPr>
          <w:rFonts w:ascii="Calibri" w:eastAsiaTheme="minorEastAsia" w:hAnsi="Calibri" w:cs="Calibri"/>
          <w:kern w:val="24"/>
          <w:sz w:val="22"/>
          <w:szCs w:val="22"/>
          <w:lang w:val="en-US"/>
        </w:rPr>
      </w:pPr>
      <w:r w:rsidRPr="00D758FE">
        <w:rPr>
          <w:rFonts w:ascii="Calibri" w:eastAsiaTheme="minorEastAsia" w:hAnsi="Calibri" w:cs="Calibri"/>
          <w:kern w:val="24"/>
          <w:sz w:val="22"/>
          <w:szCs w:val="22"/>
          <w:lang w:val="en-US"/>
        </w:rPr>
        <w:t xml:space="preserve">Please visit the </w:t>
      </w:r>
      <w:hyperlink r:id="rId37" w:history="1">
        <w:r w:rsidRPr="00D758FE">
          <w:rPr>
            <w:rStyle w:val="Hyperlink"/>
            <w:rFonts w:ascii="Calibri" w:eastAsiaTheme="minorEastAsia" w:hAnsi="Calibri" w:cs="Calibri"/>
            <w:kern w:val="24"/>
            <w:sz w:val="22"/>
            <w:szCs w:val="22"/>
            <w:lang w:val="en-US"/>
          </w:rPr>
          <w:t>Keeping Safe Online</w:t>
        </w:r>
      </w:hyperlink>
      <w:r w:rsidRPr="00D758FE">
        <w:rPr>
          <w:rFonts w:ascii="Calibri" w:eastAsiaTheme="minorEastAsia" w:hAnsi="Calibri" w:cs="Calibri"/>
          <w:kern w:val="24"/>
          <w:sz w:val="22"/>
          <w:szCs w:val="22"/>
          <w:lang w:val="en-US"/>
        </w:rPr>
        <w:t xml:space="preserve"> page of our website to access our extensive online safety resource library. In addition, you can access our Directory of additional parenting resources </w:t>
      </w:r>
      <w:hyperlink r:id="rId38" w:history="1">
        <w:r w:rsidRPr="00D758FE">
          <w:rPr>
            <w:rStyle w:val="Hyperlink"/>
            <w:rFonts w:ascii="Calibri" w:eastAsiaTheme="minorEastAsia" w:hAnsi="Calibri" w:cs="Calibri"/>
            <w:kern w:val="24"/>
            <w:sz w:val="22"/>
            <w:szCs w:val="22"/>
            <w:lang w:val="en-US"/>
          </w:rPr>
          <w:t>here</w:t>
        </w:r>
      </w:hyperlink>
      <w:r w:rsidRPr="00D758FE">
        <w:rPr>
          <w:rFonts w:ascii="Calibri" w:eastAsiaTheme="minorEastAsia" w:hAnsi="Calibri" w:cs="Calibri"/>
          <w:kern w:val="24"/>
          <w:sz w:val="22"/>
          <w:szCs w:val="22"/>
          <w:lang w:val="en-US"/>
        </w:rPr>
        <w:t>.</w:t>
      </w:r>
    </w:p>
    <w:p w14:paraId="5436D148" w14:textId="77777777" w:rsidR="007550C5" w:rsidRDefault="007550C5" w:rsidP="007550C5">
      <w:pPr>
        <w:spacing w:line="240" w:lineRule="auto"/>
        <w:rPr>
          <w:rFonts w:ascii="Calibri" w:eastAsiaTheme="minorEastAsia" w:hAnsi="Calibri" w:cs="Calibri"/>
          <w:kern w:val="24"/>
          <w:sz w:val="22"/>
          <w:szCs w:val="22"/>
          <w:lang w:val="en-US"/>
        </w:rPr>
      </w:pPr>
    </w:p>
    <w:p w14:paraId="6C973840" w14:textId="77777777" w:rsidR="00407719" w:rsidRPr="00D758FE" w:rsidRDefault="00407719" w:rsidP="00407719">
      <w:pPr>
        <w:spacing w:line="240" w:lineRule="auto"/>
        <w:rPr>
          <w:rFonts w:ascii="Calibri" w:hAnsi="Calibri" w:cs="Calibri"/>
          <w:sz w:val="22"/>
          <w:szCs w:val="22"/>
        </w:rPr>
      </w:pPr>
      <w:r w:rsidRPr="00D758FE">
        <w:rPr>
          <w:rFonts w:ascii="Calibri" w:eastAsiaTheme="minorEastAsia" w:hAnsi="Calibri" w:cs="Calibri"/>
          <w:kern w:val="24"/>
          <w:sz w:val="22"/>
          <w:szCs w:val="22"/>
          <w:lang w:val="en-US"/>
        </w:rPr>
        <w:t xml:space="preserve">Thank you in advance for your support. We need to work together to support our young people, and we are stronger when we all do the same. </w:t>
      </w:r>
    </w:p>
    <w:p w14:paraId="0055E63E" w14:textId="77777777" w:rsidR="00407719" w:rsidRPr="00D758FE" w:rsidRDefault="00407719" w:rsidP="00407719">
      <w:pPr>
        <w:rPr>
          <w:rFonts w:ascii="Calibri" w:hAnsi="Calibri" w:cs="Calibri"/>
          <w:color w:val="000000"/>
          <w:sz w:val="22"/>
          <w:szCs w:val="22"/>
        </w:rPr>
      </w:pPr>
    </w:p>
    <w:bookmarkEnd w:id="0"/>
    <w:p w14:paraId="7A6E76B7" w14:textId="77777777" w:rsidR="00407719" w:rsidRPr="00D758FE" w:rsidRDefault="00407719" w:rsidP="00407719">
      <w:pPr>
        <w:rPr>
          <w:rFonts w:ascii="Calibri" w:hAnsi="Calibri" w:cs="Calibri"/>
          <w:sz w:val="22"/>
          <w:szCs w:val="22"/>
        </w:rPr>
      </w:pPr>
      <w:r w:rsidRPr="00D758FE">
        <w:rPr>
          <w:rFonts w:ascii="Calibri" w:hAnsi="Calibri" w:cs="Calibri"/>
          <w:sz w:val="22"/>
          <w:szCs w:val="22"/>
        </w:rPr>
        <w:t>Yours faithfully,</w:t>
      </w:r>
      <w:bookmarkEnd w:id="1"/>
    </w:p>
    <w:p w14:paraId="1F2D7AE0" w14:textId="5995CDE4" w:rsidR="00BE69BF" w:rsidRPr="00BE69BF" w:rsidRDefault="00BE69BF" w:rsidP="00407719">
      <w:pPr>
        <w:shd w:val="clear" w:color="auto" w:fill="FFFFFF"/>
        <w:rPr>
          <w:rFonts w:asciiTheme="minorHAnsi" w:hAnsiTheme="minorHAnsi" w:cstheme="minorHAnsi"/>
          <w:sz w:val="22"/>
          <w:szCs w:val="22"/>
        </w:rPr>
      </w:pPr>
    </w:p>
    <w:sectPr w:rsidR="00BE69BF" w:rsidRPr="00BE69BF" w:rsidSect="00013701">
      <w:headerReference w:type="even" r:id="rId39"/>
      <w:headerReference w:type="default" r:id="rId40"/>
      <w:footerReference w:type="even" r:id="rId41"/>
      <w:footerReference w:type="default" r:id="rId42"/>
      <w:headerReference w:type="first" r:id="rId43"/>
      <w:footerReference w:type="first" r:id="rId44"/>
      <w:pgSz w:w="11906" w:h="16838"/>
      <w:pgMar w:top="1440" w:right="746" w:bottom="1440" w:left="144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9F61D" w14:textId="77777777" w:rsidR="002E4F59" w:rsidRDefault="002E4F59" w:rsidP="00D33C89">
      <w:pPr>
        <w:spacing w:line="240" w:lineRule="auto"/>
      </w:pPr>
      <w:r>
        <w:separator/>
      </w:r>
    </w:p>
  </w:endnote>
  <w:endnote w:type="continuationSeparator" w:id="0">
    <w:p w14:paraId="5B04B864" w14:textId="77777777" w:rsidR="002E4F59" w:rsidRDefault="002E4F59" w:rsidP="00D33C89">
      <w:pPr>
        <w:spacing w:line="240" w:lineRule="auto"/>
      </w:pPr>
      <w:r>
        <w:continuationSeparator/>
      </w:r>
    </w:p>
  </w:endnote>
  <w:endnote w:type="continuationNotice" w:id="1">
    <w:p w14:paraId="4FDF8089" w14:textId="77777777" w:rsidR="002E4F59" w:rsidRDefault="002E4F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E105" w14:textId="77777777" w:rsidR="00567B24" w:rsidRDefault="00567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3B9E9" w14:textId="3931970C" w:rsidR="00891C7E" w:rsidRDefault="007E2F40" w:rsidP="005E28B1">
    <w:pPr>
      <w:pStyle w:val="Footer"/>
      <w:ind w:left="-1134"/>
    </w:pPr>
    <w:r w:rsidRPr="000D076C">
      <w:rPr>
        <w:noProof/>
        <w:lang w:eastAsia="en-GB"/>
      </w:rPr>
      <w:drawing>
        <wp:anchor distT="0" distB="0" distL="114300" distR="114300" simplePos="0" relativeHeight="251658242" behindDoc="0" locked="0" layoutInCell="1" allowOverlap="1" wp14:anchorId="3E7C7690" wp14:editId="36076ED1">
          <wp:simplePos x="0" y="0"/>
          <wp:positionH relativeFrom="margin">
            <wp:posOffset>-652361</wp:posOffset>
          </wp:positionH>
          <wp:positionV relativeFrom="paragraph">
            <wp:posOffset>-943819</wp:posOffset>
          </wp:positionV>
          <wp:extent cx="7046211" cy="1509395"/>
          <wp:effectExtent l="0" t="0" r="254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46211" cy="1509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6784" w14:textId="77777777" w:rsidR="00891C7E" w:rsidRDefault="00D33C89" w:rsidP="005E28B1">
    <w:pPr>
      <w:pStyle w:val="Footer"/>
      <w:ind w:left="-1134"/>
    </w:pPr>
    <w:r w:rsidRPr="000D076C">
      <w:rPr>
        <w:noProof/>
        <w:lang w:eastAsia="en-GB"/>
      </w:rPr>
      <w:drawing>
        <wp:anchor distT="0" distB="0" distL="114300" distR="114300" simplePos="0" relativeHeight="251658241" behindDoc="0" locked="0" layoutInCell="1" allowOverlap="1" wp14:anchorId="2955460C" wp14:editId="1D29FD6E">
          <wp:simplePos x="0" y="0"/>
          <wp:positionH relativeFrom="page">
            <wp:posOffset>403225</wp:posOffset>
          </wp:positionH>
          <wp:positionV relativeFrom="paragraph">
            <wp:posOffset>-771525</wp:posOffset>
          </wp:positionV>
          <wp:extent cx="6746875" cy="1444625"/>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46875" cy="144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D8AF2" w14:textId="77777777" w:rsidR="002E4F59" w:rsidRDefault="002E4F59" w:rsidP="00D33C89">
      <w:pPr>
        <w:spacing w:line="240" w:lineRule="auto"/>
      </w:pPr>
      <w:r>
        <w:separator/>
      </w:r>
    </w:p>
  </w:footnote>
  <w:footnote w:type="continuationSeparator" w:id="0">
    <w:p w14:paraId="675A417C" w14:textId="77777777" w:rsidR="002E4F59" w:rsidRDefault="002E4F59" w:rsidP="00D33C89">
      <w:pPr>
        <w:spacing w:line="240" w:lineRule="auto"/>
      </w:pPr>
      <w:r>
        <w:continuationSeparator/>
      </w:r>
    </w:p>
  </w:footnote>
  <w:footnote w:type="continuationNotice" w:id="1">
    <w:p w14:paraId="6C7C1370" w14:textId="77777777" w:rsidR="002E4F59" w:rsidRDefault="002E4F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D7C6" w14:textId="77777777" w:rsidR="00567B24" w:rsidRDefault="00567B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654F" w14:textId="5EB1AB3C" w:rsidR="00013701" w:rsidRDefault="00013701">
    <w:pPr>
      <w:pStyle w:val="Header"/>
    </w:pPr>
    <w:r>
      <w:rPr>
        <w:noProof/>
      </w:rPr>
      <w:drawing>
        <wp:anchor distT="0" distB="0" distL="114300" distR="114300" simplePos="0" relativeHeight="251658243" behindDoc="0" locked="0" layoutInCell="1" allowOverlap="1" wp14:anchorId="4801EEFF" wp14:editId="3ABD308E">
          <wp:simplePos x="0" y="0"/>
          <wp:positionH relativeFrom="page">
            <wp:posOffset>180975</wp:posOffset>
          </wp:positionH>
          <wp:positionV relativeFrom="paragraph">
            <wp:posOffset>161925</wp:posOffset>
          </wp:positionV>
          <wp:extent cx="7212213" cy="1544954"/>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212213" cy="1544954"/>
                  </a:xfrm>
                  <a:prstGeom prst="rect">
                    <a:avLst/>
                  </a:prstGeom>
                </pic:spPr>
              </pic:pic>
            </a:graphicData>
          </a:graphic>
          <wp14:sizeRelH relativeFrom="margin">
            <wp14:pctWidth>0</wp14:pctWidth>
          </wp14:sizeRelH>
          <wp14:sizeRelV relativeFrom="margin">
            <wp14:pctHeight>0</wp14:pctHeight>
          </wp14:sizeRelV>
        </wp:anchor>
      </w:drawing>
    </w:r>
  </w:p>
  <w:p w14:paraId="018F1D3C" w14:textId="49EE86AE" w:rsidR="00891C7E" w:rsidRDefault="00891C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BC91" w14:textId="77777777" w:rsidR="00891C7E" w:rsidRPr="0086107C" w:rsidRDefault="00ED69F5" w:rsidP="005E28B1">
    <w:pPr>
      <w:pStyle w:val="Header"/>
      <w:ind w:left="-1134"/>
    </w:pPr>
    <w:r>
      <w:rPr>
        <w:noProof/>
        <w:lang w:eastAsia="en-GB"/>
      </w:rPr>
      <w:drawing>
        <wp:anchor distT="0" distB="0" distL="114300" distR="114300" simplePos="0" relativeHeight="251658240" behindDoc="0" locked="0" layoutInCell="1" allowOverlap="1" wp14:anchorId="03139AF8" wp14:editId="4FF80020">
          <wp:simplePos x="0" y="0"/>
          <wp:positionH relativeFrom="column">
            <wp:posOffset>-673413</wp:posOffset>
          </wp:positionH>
          <wp:positionV relativeFrom="paragraph">
            <wp:posOffset>-25400</wp:posOffset>
          </wp:positionV>
          <wp:extent cx="7513955" cy="1790700"/>
          <wp:effectExtent l="0" t="0" r="0" b="0"/>
          <wp:wrapThrough wrapText="bothSides">
            <wp:wrapPolygon edited="0">
              <wp:start x="0" y="0"/>
              <wp:lineTo x="0" y="21370"/>
              <wp:lineTo x="21522" y="21370"/>
              <wp:lineTo x="2152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13955" cy="1790700"/>
                  </a:xfrm>
                  <a:prstGeom prst="rect">
                    <a:avLst/>
                  </a:prstGeom>
                </pic:spPr>
              </pic:pic>
            </a:graphicData>
          </a:graphic>
          <wp14:sizeRelV relativeFrom="margin">
            <wp14:pctHeight>0</wp14:pctHeight>
          </wp14:sizeRelV>
        </wp:anchor>
      </w:drawing>
    </w:r>
    <w:r>
      <w:rPr>
        <w:noProof/>
        <w:lang w:eastAsia="en-G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344A3E"/>
    <w:multiLevelType w:val="hybridMultilevel"/>
    <w:tmpl w:val="D35876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6003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BF5"/>
    <w:rsid w:val="00013701"/>
    <w:rsid w:val="00054921"/>
    <w:rsid w:val="00080CFE"/>
    <w:rsid w:val="000974E7"/>
    <w:rsid w:val="000A1F27"/>
    <w:rsid w:val="000A7DBF"/>
    <w:rsid w:val="000C1232"/>
    <w:rsid w:val="001601A3"/>
    <w:rsid w:val="00164C81"/>
    <w:rsid w:val="00177F67"/>
    <w:rsid w:val="001B3C87"/>
    <w:rsid w:val="001B697E"/>
    <w:rsid w:val="001D283E"/>
    <w:rsid w:val="001F170B"/>
    <w:rsid w:val="001F78E3"/>
    <w:rsid w:val="0021354B"/>
    <w:rsid w:val="00242749"/>
    <w:rsid w:val="002558F3"/>
    <w:rsid w:val="00270408"/>
    <w:rsid w:val="002C4325"/>
    <w:rsid w:val="002E4F59"/>
    <w:rsid w:val="003506E5"/>
    <w:rsid w:val="00357DE8"/>
    <w:rsid w:val="00366AE5"/>
    <w:rsid w:val="00373401"/>
    <w:rsid w:val="003810FF"/>
    <w:rsid w:val="00396C8B"/>
    <w:rsid w:val="003A08FB"/>
    <w:rsid w:val="003A3E2A"/>
    <w:rsid w:val="003B43DD"/>
    <w:rsid w:val="004036E9"/>
    <w:rsid w:val="00407719"/>
    <w:rsid w:val="00472F1E"/>
    <w:rsid w:val="004B24AA"/>
    <w:rsid w:val="004F04D3"/>
    <w:rsid w:val="00504BA8"/>
    <w:rsid w:val="00536AD9"/>
    <w:rsid w:val="00537668"/>
    <w:rsid w:val="00567B24"/>
    <w:rsid w:val="005E28B1"/>
    <w:rsid w:val="005E330E"/>
    <w:rsid w:val="00606534"/>
    <w:rsid w:val="006272A0"/>
    <w:rsid w:val="00631D49"/>
    <w:rsid w:val="006B22C5"/>
    <w:rsid w:val="006C1B0C"/>
    <w:rsid w:val="006F2B9E"/>
    <w:rsid w:val="006F6636"/>
    <w:rsid w:val="0071363D"/>
    <w:rsid w:val="0073340C"/>
    <w:rsid w:val="0074433B"/>
    <w:rsid w:val="007550C5"/>
    <w:rsid w:val="00767338"/>
    <w:rsid w:val="00786C49"/>
    <w:rsid w:val="007875B4"/>
    <w:rsid w:val="00792878"/>
    <w:rsid w:val="007C6A95"/>
    <w:rsid w:val="007C6CAE"/>
    <w:rsid w:val="007E2F40"/>
    <w:rsid w:val="007E5A47"/>
    <w:rsid w:val="00850040"/>
    <w:rsid w:val="00891C7E"/>
    <w:rsid w:val="008E0745"/>
    <w:rsid w:val="00946E4E"/>
    <w:rsid w:val="009513BA"/>
    <w:rsid w:val="00951BF5"/>
    <w:rsid w:val="0095546A"/>
    <w:rsid w:val="00985747"/>
    <w:rsid w:val="009943E1"/>
    <w:rsid w:val="009C1869"/>
    <w:rsid w:val="00A524AF"/>
    <w:rsid w:val="00A6093D"/>
    <w:rsid w:val="00A66470"/>
    <w:rsid w:val="00A7369C"/>
    <w:rsid w:val="00A76E66"/>
    <w:rsid w:val="00A92A5F"/>
    <w:rsid w:val="00AA2B09"/>
    <w:rsid w:val="00B567EF"/>
    <w:rsid w:val="00B82BCD"/>
    <w:rsid w:val="00B83698"/>
    <w:rsid w:val="00BA7538"/>
    <w:rsid w:val="00BB7807"/>
    <w:rsid w:val="00BD45CB"/>
    <w:rsid w:val="00BE69BF"/>
    <w:rsid w:val="00C160FD"/>
    <w:rsid w:val="00C80A2C"/>
    <w:rsid w:val="00C85CD1"/>
    <w:rsid w:val="00CF57D8"/>
    <w:rsid w:val="00D01A69"/>
    <w:rsid w:val="00D02722"/>
    <w:rsid w:val="00D126EB"/>
    <w:rsid w:val="00D30958"/>
    <w:rsid w:val="00D31A31"/>
    <w:rsid w:val="00D33C89"/>
    <w:rsid w:val="00D367AC"/>
    <w:rsid w:val="00D81559"/>
    <w:rsid w:val="00D84921"/>
    <w:rsid w:val="00D95AF6"/>
    <w:rsid w:val="00DC2076"/>
    <w:rsid w:val="00DD4EBF"/>
    <w:rsid w:val="00DE1544"/>
    <w:rsid w:val="00E22742"/>
    <w:rsid w:val="00E333F2"/>
    <w:rsid w:val="00E550C8"/>
    <w:rsid w:val="00E60EB1"/>
    <w:rsid w:val="00E62562"/>
    <w:rsid w:val="00E714ED"/>
    <w:rsid w:val="00E92A39"/>
    <w:rsid w:val="00ED69F5"/>
    <w:rsid w:val="00F97BA5"/>
    <w:rsid w:val="00FE4232"/>
    <w:rsid w:val="11FAB6B3"/>
    <w:rsid w:val="281C8016"/>
    <w:rsid w:val="4453CFEB"/>
    <w:rsid w:val="591320FF"/>
    <w:rsid w:val="5FF82841"/>
    <w:rsid w:val="7F237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C2D14"/>
  <w15:chartTrackingRefBased/>
  <w15:docId w15:val="{969B9798-63B3-46E5-8F65-B7FC19F78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BF5"/>
    <w:pPr>
      <w:spacing w:after="0" w:line="276" w:lineRule="auto"/>
    </w:pPr>
    <w:rPr>
      <w:rFonts w:ascii="Arial" w:hAnsi="Arial" w:cs="Arial"/>
      <w:sz w:val="24"/>
      <w:szCs w:val="24"/>
    </w:rPr>
  </w:style>
  <w:style w:type="paragraph" w:styleId="Heading2">
    <w:name w:val="heading 2"/>
    <w:basedOn w:val="Normal"/>
    <w:next w:val="Normal"/>
    <w:link w:val="Heading2Char"/>
    <w:uiPriority w:val="9"/>
    <w:unhideWhenUsed/>
    <w:qFormat/>
    <w:rsid w:val="0040771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BF5"/>
    <w:pPr>
      <w:tabs>
        <w:tab w:val="center" w:pos="4513"/>
        <w:tab w:val="right" w:pos="9026"/>
      </w:tabs>
      <w:spacing w:line="240" w:lineRule="auto"/>
    </w:pPr>
  </w:style>
  <w:style w:type="character" w:customStyle="1" w:styleId="HeaderChar">
    <w:name w:val="Header Char"/>
    <w:basedOn w:val="DefaultParagraphFont"/>
    <w:link w:val="Header"/>
    <w:uiPriority w:val="99"/>
    <w:rsid w:val="00951BF5"/>
    <w:rPr>
      <w:rFonts w:ascii="Arial" w:hAnsi="Arial" w:cs="Arial"/>
      <w:sz w:val="24"/>
      <w:szCs w:val="24"/>
    </w:rPr>
  </w:style>
  <w:style w:type="paragraph" w:styleId="Footer">
    <w:name w:val="footer"/>
    <w:basedOn w:val="Normal"/>
    <w:link w:val="FooterChar"/>
    <w:uiPriority w:val="99"/>
    <w:unhideWhenUsed/>
    <w:rsid w:val="00951BF5"/>
    <w:pPr>
      <w:tabs>
        <w:tab w:val="center" w:pos="4513"/>
        <w:tab w:val="right" w:pos="9026"/>
      </w:tabs>
      <w:spacing w:line="240" w:lineRule="auto"/>
    </w:pPr>
  </w:style>
  <w:style w:type="character" w:customStyle="1" w:styleId="FooterChar">
    <w:name w:val="Footer Char"/>
    <w:basedOn w:val="DefaultParagraphFont"/>
    <w:link w:val="Footer"/>
    <w:uiPriority w:val="99"/>
    <w:rsid w:val="00951BF5"/>
    <w:rPr>
      <w:rFonts w:ascii="Arial" w:hAnsi="Arial" w:cs="Arial"/>
      <w:sz w:val="24"/>
      <w:szCs w:val="24"/>
    </w:rPr>
  </w:style>
  <w:style w:type="paragraph" w:styleId="NormalWeb">
    <w:name w:val="Normal (Web)"/>
    <w:basedOn w:val="Normal"/>
    <w:uiPriority w:val="99"/>
    <w:unhideWhenUsed/>
    <w:rsid w:val="00C80A2C"/>
    <w:pPr>
      <w:spacing w:after="210" w:line="210" w:lineRule="atLeast"/>
      <w:jc w:val="both"/>
    </w:pPr>
    <w:rPr>
      <w:rFonts w:ascii="Times New Roman" w:eastAsia="Times New Roman" w:hAnsi="Times New Roman" w:cs="Times New Roman"/>
      <w:sz w:val="17"/>
      <w:szCs w:val="17"/>
      <w:lang w:eastAsia="en-GB"/>
    </w:rPr>
  </w:style>
  <w:style w:type="character" w:styleId="Strong">
    <w:name w:val="Strong"/>
    <w:basedOn w:val="DefaultParagraphFont"/>
    <w:uiPriority w:val="22"/>
    <w:qFormat/>
    <w:rsid w:val="00C80A2C"/>
    <w:rPr>
      <w:b/>
      <w:bCs/>
    </w:rPr>
  </w:style>
  <w:style w:type="table" w:styleId="TableGrid">
    <w:name w:val="Table Grid"/>
    <w:basedOn w:val="TableNormal"/>
    <w:uiPriority w:val="39"/>
    <w:rsid w:val="00177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591320FF"/>
    <w:rPr>
      <w:color w:val="0563C1"/>
      <w:u w:val="single"/>
    </w:rPr>
  </w:style>
  <w:style w:type="paragraph" w:styleId="NoSpacing">
    <w:name w:val="No Spacing"/>
    <w:uiPriority w:val="1"/>
    <w:qFormat/>
    <w:rsid w:val="00BE69BF"/>
    <w:pPr>
      <w:spacing w:after="0" w:line="240" w:lineRule="auto"/>
    </w:pPr>
  </w:style>
  <w:style w:type="character" w:styleId="FollowedHyperlink">
    <w:name w:val="FollowedHyperlink"/>
    <w:basedOn w:val="DefaultParagraphFont"/>
    <w:uiPriority w:val="99"/>
    <w:semiHidden/>
    <w:unhideWhenUsed/>
    <w:rsid w:val="00BE69BF"/>
    <w:rPr>
      <w:color w:val="954F72" w:themeColor="followedHyperlink"/>
      <w:u w:val="single"/>
    </w:rPr>
  </w:style>
  <w:style w:type="character" w:styleId="UnresolvedMention">
    <w:name w:val="Unresolved Mention"/>
    <w:basedOn w:val="DefaultParagraphFont"/>
    <w:uiPriority w:val="99"/>
    <w:semiHidden/>
    <w:unhideWhenUsed/>
    <w:rsid w:val="00BE69BF"/>
    <w:rPr>
      <w:color w:val="605E5C"/>
      <w:shd w:val="clear" w:color="auto" w:fill="E1DFDD"/>
    </w:rPr>
  </w:style>
  <w:style w:type="character" w:customStyle="1" w:styleId="Heading2Char">
    <w:name w:val="Heading 2 Char"/>
    <w:basedOn w:val="DefaultParagraphFont"/>
    <w:link w:val="Heading2"/>
    <w:uiPriority w:val="9"/>
    <w:rsid w:val="00407719"/>
    <w:rPr>
      <w:rFonts w:asciiTheme="majorHAnsi" w:eastAsiaTheme="majorEastAsia" w:hAnsiTheme="majorHAnsi" w:cstheme="majorBidi"/>
      <w:color w:val="2E74B5" w:themeColor="accent1" w:themeShade="BF"/>
      <w:sz w:val="26"/>
      <w:szCs w:val="26"/>
    </w:rPr>
  </w:style>
  <w:style w:type="character" w:customStyle="1" w:styleId="xcontentpasted0">
    <w:name w:val="x_contentpasted0"/>
    <w:basedOn w:val="DefaultParagraphFont"/>
    <w:rsid w:val="00407719"/>
  </w:style>
  <w:style w:type="paragraph" w:customStyle="1" w:styleId="paragraph">
    <w:name w:val="paragraph"/>
    <w:basedOn w:val="Normal"/>
    <w:rsid w:val="00407719"/>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407719"/>
  </w:style>
  <w:style w:type="character" w:customStyle="1" w:styleId="eop">
    <w:name w:val="eop"/>
    <w:basedOn w:val="DefaultParagraphFont"/>
    <w:rsid w:val="00407719"/>
  </w:style>
  <w:style w:type="paragraph" w:styleId="ListParagraph">
    <w:name w:val="List Paragraph"/>
    <w:basedOn w:val="Normal"/>
    <w:uiPriority w:val="34"/>
    <w:qFormat/>
    <w:rsid w:val="004077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martphonefreechildhood.co.uk/" TargetMode="External"/><Relationship Id="rId18" Type="http://schemas.openxmlformats.org/officeDocument/2006/relationships/hyperlink" Target="https://www.jeantwenge.com/" TargetMode="External"/><Relationship Id="rId26" Type="http://schemas.openxmlformats.org/officeDocument/2006/relationships/hyperlink" Target="https://www.bbc.co.uk/news/articles/cwydwzv4qpgo" TargetMode="External"/><Relationship Id="rId39" Type="http://schemas.openxmlformats.org/officeDocument/2006/relationships/header" Target="header1.xml"/><Relationship Id="rId21" Type="http://schemas.openxmlformats.org/officeDocument/2006/relationships/hyperlink" Target="https://nationalonlinesafety.com/" TargetMode="External"/><Relationship Id="rId34" Type="http://schemas.openxmlformats.org/officeDocument/2006/relationships/hyperlink" Target="https://smartphonefreechildhood.co.uk/the-problem"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ommonsensemedia.org/" TargetMode="External"/><Relationship Id="rId29" Type="http://schemas.openxmlformats.org/officeDocument/2006/relationships/hyperlink" Target="https://www.channel4.com/programmes/swiped-the-school-that-banned-smartpho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rsulinehigh.merton.sch.uk/about-us/policies/" TargetMode="External"/><Relationship Id="rId24" Type="http://schemas.openxmlformats.org/officeDocument/2006/relationships/hyperlink" Target="https://www.thinkuknow.co.uk/parents/Listing/?cat=&amp;ref=4765" TargetMode="External"/><Relationship Id="rId32" Type="http://schemas.openxmlformats.org/officeDocument/2006/relationships/hyperlink" Target="https://www.anxiousgeneration.com/" TargetMode="External"/><Relationship Id="rId37" Type="http://schemas.openxmlformats.org/officeDocument/2006/relationships/hyperlink" Target="https://www.ursulinehigh.merton.sch.uk/safeguarding/keeping-safe-online/"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hs.gov/sites/default/files/sg-youth-mental-health-social-media-advisory.pdf" TargetMode="External"/><Relationship Id="rId23" Type="http://schemas.openxmlformats.org/officeDocument/2006/relationships/hyperlink" Target="https://www.titaniajordan.com/about" TargetMode="External"/><Relationship Id="rId28" Type="http://schemas.openxmlformats.org/officeDocument/2006/relationships/hyperlink" Target="https://www.netflix.com/gb/title/81920687" TargetMode="External"/><Relationship Id="rId36" Type="http://schemas.openxmlformats.org/officeDocument/2006/relationships/hyperlink" Target="https://safescreens.org/our-campaign/" TargetMode="External"/><Relationship Id="rId10" Type="http://schemas.openxmlformats.org/officeDocument/2006/relationships/endnotes" Target="endnotes.xml"/><Relationship Id="rId19" Type="http://schemas.openxmlformats.org/officeDocument/2006/relationships/hyperlink" Target="https://socialjess.com/about/" TargetMode="External"/><Relationship Id="rId31" Type="http://schemas.openxmlformats.org/officeDocument/2006/relationships/hyperlink" Target="https://thesocialdilemma.com/"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hs.gov/sites/default/files/sg-youth-mental-health-social-media-advisory.pdf" TargetMode="External"/><Relationship Id="rId22" Type="http://schemas.openxmlformats.org/officeDocument/2006/relationships/hyperlink" Target="https://www.nspcc.org.uk/" TargetMode="External"/><Relationship Id="rId27" Type="http://schemas.openxmlformats.org/officeDocument/2006/relationships/hyperlink" Target="https://www.childhood2movie.com/" TargetMode="External"/><Relationship Id="rId30" Type="http://schemas.openxmlformats.org/officeDocument/2006/relationships/hyperlink" Target="https://www.childhood2movie.com/" TargetMode="External"/><Relationship Id="rId35" Type="http://schemas.openxmlformats.org/officeDocument/2006/relationships/hyperlink" Target="https://delaysmartphones.org.uk/about/"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ursulinehigh.merton.sch.uk/about-us/policies/" TargetMode="External"/><Relationship Id="rId17" Type="http://schemas.openxmlformats.org/officeDocument/2006/relationships/hyperlink" Target="https://devorahheitner.com/growing-up-in-public/" TargetMode="External"/><Relationship Id="rId25" Type="http://schemas.openxmlformats.org/officeDocument/2006/relationships/hyperlink" Target="https://saferinternet.org.uk/" TargetMode="External"/><Relationship Id="rId33" Type="http://schemas.openxmlformats.org/officeDocument/2006/relationships/hyperlink" Target="https://www.hhs.gov/sites/default/files/sg-youth-mental-health-social-media-advisory.pdf" TargetMode="External"/><Relationship Id="rId38" Type="http://schemas.openxmlformats.org/officeDocument/2006/relationships/hyperlink" Target="https://www.ursulinehigh.merton.sch.uk/safeguarding/parentcarer-support-services/" TargetMode="External"/><Relationship Id="rId46" Type="http://schemas.openxmlformats.org/officeDocument/2006/relationships/theme" Target="theme/theme1.xml"/><Relationship Id="rId20" Type="http://schemas.openxmlformats.org/officeDocument/2006/relationships/hyperlink" Target="https://jonathanhaidt.com/" TargetMode="External"/><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3C50E25607D84BB92DE293B41E6DA9" ma:contentTypeVersion="18" ma:contentTypeDescription="Create a new document." ma:contentTypeScope="" ma:versionID="290fe5ddff0b2d46dcb6a2f4475ec789">
  <xsd:schema xmlns:xsd="http://www.w3.org/2001/XMLSchema" xmlns:xs="http://www.w3.org/2001/XMLSchema" xmlns:p="http://schemas.microsoft.com/office/2006/metadata/properties" xmlns:ns2="9e1b7727-112b-4698-81e6-41ba75e536a1" xmlns:ns3="e382f53c-5d63-4c58-ad3e-5bac196e1767" targetNamespace="http://schemas.microsoft.com/office/2006/metadata/properties" ma:root="true" ma:fieldsID="8fb70fd16c0e8dec571162114044af80" ns2:_="" ns3:_="">
    <xsd:import namespace="9e1b7727-112b-4698-81e6-41ba75e536a1"/>
    <xsd:import namespace="e382f53c-5d63-4c58-ad3e-5bac196e17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b7727-112b-4698-81e6-41ba75e53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36c9c0-8a50-4037-ba2f-c0d295a758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82f53c-5d63-4c58-ad3e-5bac196e17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424968-2a78-4c8a-8f54-aa50e53a9496}" ma:internalName="TaxCatchAll" ma:showField="CatchAllData" ma:web="e382f53c-5d63-4c58-ad3e-5bac196e1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1b7727-112b-4698-81e6-41ba75e536a1">
      <Terms xmlns="http://schemas.microsoft.com/office/infopath/2007/PartnerControls"/>
    </lcf76f155ced4ddcb4097134ff3c332f>
    <TaxCatchAll xmlns="e382f53c-5d63-4c58-ad3e-5bac196e1767" xsi:nil="true"/>
  </documentManagement>
</p:properties>
</file>

<file path=customXml/itemProps1.xml><?xml version="1.0" encoding="utf-8"?>
<ds:datastoreItem xmlns:ds="http://schemas.openxmlformats.org/officeDocument/2006/customXml" ds:itemID="{A420610D-1191-4A3F-804B-66BADF54265F}">
  <ds:schemaRefs>
    <ds:schemaRef ds:uri="http://schemas.microsoft.com/sharepoint/v3/contenttype/forms"/>
  </ds:schemaRefs>
</ds:datastoreItem>
</file>

<file path=customXml/itemProps2.xml><?xml version="1.0" encoding="utf-8"?>
<ds:datastoreItem xmlns:ds="http://schemas.openxmlformats.org/officeDocument/2006/customXml" ds:itemID="{D99F93BE-6690-4DA2-9D42-3705831FD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b7727-112b-4698-81e6-41ba75e536a1"/>
    <ds:schemaRef ds:uri="e382f53c-5d63-4c58-ad3e-5bac196e1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0FB1AB-AC4E-4997-90CA-983E65814710}">
  <ds:schemaRefs>
    <ds:schemaRef ds:uri="http://schemas.openxmlformats.org/officeDocument/2006/bibliography"/>
  </ds:schemaRefs>
</ds:datastoreItem>
</file>

<file path=customXml/itemProps4.xml><?xml version="1.0" encoding="utf-8"?>
<ds:datastoreItem xmlns:ds="http://schemas.openxmlformats.org/officeDocument/2006/customXml" ds:itemID="{C7F6D431-3F70-4528-AE53-B51D0F223E4E}">
  <ds:schemaRefs>
    <ds:schemaRef ds:uri="http://schemas.microsoft.com/office/2006/metadata/properties"/>
    <ds:schemaRef ds:uri="http://schemas.microsoft.com/office/infopath/2007/PartnerControls"/>
    <ds:schemaRef ds:uri="9e1b7727-112b-4698-81e6-41ba75e536a1"/>
    <ds:schemaRef ds:uri="e382f53c-5d63-4c58-ad3e-5bac196e1767"/>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1168</Words>
  <Characters>6664</Characters>
  <Application>Microsoft Office Word</Application>
  <DocSecurity>0</DocSecurity>
  <Lines>55</Lines>
  <Paragraphs>15</Paragraphs>
  <ScaleCrop>false</ScaleCrop>
  <Company>Ursuline High School</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McDonnell</dc:creator>
  <cp:keywords/>
  <dc:description/>
  <cp:lastModifiedBy>Elvira Tynan</cp:lastModifiedBy>
  <cp:revision>11</cp:revision>
  <cp:lastPrinted>2023-09-08T19:48:00Z</cp:lastPrinted>
  <dcterms:created xsi:type="dcterms:W3CDTF">2025-06-23T11:39:00Z</dcterms:created>
  <dcterms:modified xsi:type="dcterms:W3CDTF">2026-03-24T09:50:00Z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0x010100FF3C50E25607D84BB92DE293B41E6DA9</vt:lpwstr>
  </property>
  <property fmtid="{D5CDD505-2E9C-101B-9397-08002B2CF9AE}" pid="3" name="MediaServiceImageTags">
    <vt:lpwstr/>
  </property>
</Properties>
</file>